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697"/>
        <w:gridCol w:w="3487"/>
      </w:tblGrid>
      <w:tr w:rsidR="00DC5BF0" w:rsidRPr="00697F84" w14:paraId="01E0D073" w14:textId="77777777" w:rsidTr="00A95222">
        <w:trPr>
          <w:trHeight w:val="641"/>
          <w:jc w:val="center"/>
        </w:trPr>
        <w:tc>
          <w:tcPr>
            <w:tcW w:w="2547" w:type="dxa"/>
            <w:tcBorders>
              <w:bottom w:val="single" w:sz="4" w:space="0" w:color="auto"/>
            </w:tcBorders>
            <w:shd w:val="clear" w:color="auto" w:fill="FFFFFF" w:themeFill="background1"/>
            <w:vAlign w:val="center"/>
          </w:tcPr>
          <w:p w14:paraId="3D075382" w14:textId="77777777" w:rsidR="00DC5BF0" w:rsidRPr="00EE1636" w:rsidRDefault="00B3589D" w:rsidP="00D9224D">
            <w:r w:rsidRPr="00EE1636">
              <w:t>Action</w:t>
            </w:r>
            <w:r w:rsidR="001F3366" w:rsidRPr="00EE1636">
              <w:t xml:space="preserve"> </w:t>
            </w:r>
            <w:r w:rsidR="00D9224D">
              <w:t>n°</w:t>
            </w:r>
          </w:p>
        </w:tc>
        <w:tc>
          <w:tcPr>
            <w:tcW w:w="6973" w:type="dxa"/>
            <w:gridSpan w:val="4"/>
            <w:tcBorders>
              <w:bottom w:val="single" w:sz="4" w:space="0" w:color="auto"/>
            </w:tcBorders>
            <w:shd w:val="clear" w:color="auto" w:fill="FFFFFF" w:themeFill="background1"/>
            <w:vAlign w:val="center"/>
          </w:tcPr>
          <w:p w14:paraId="76D17B1A" w14:textId="4ACA3E57" w:rsidR="00CF5A01" w:rsidRDefault="003956ED" w:rsidP="0092723F">
            <w:pPr>
              <w:rPr>
                <w:rFonts w:ascii="Helvetica" w:hAnsi="Helvetica" w:cs="Helvetica"/>
                <w:b/>
                <w:color w:val="000000"/>
                <w:shd w:val="clear" w:color="auto" w:fill="FFFFFF"/>
              </w:rPr>
            </w:pPr>
            <w:r>
              <w:rPr>
                <w:rFonts w:ascii="Helvetica" w:hAnsi="Helvetica" w:cs="Helvetica"/>
                <w:b/>
                <w:color w:val="000000"/>
                <w:shd w:val="clear" w:color="auto" w:fill="FFFFFF"/>
              </w:rPr>
              <w:t xml:space="preserve">Espace services jeunesse </w:t>
            </w:r>
            <w:r w:rsidR="00D661EF" w:rsidRPr="0092723F">
              <w:rPr>
                <w:rFonts w:ascii="Helvetica" w:hAnsi="Helvetica" w:cs="Helvetica"/>
                <w:b/>
                <w:color w:val="000000"/>
                <w:shd w:val="clear" w:color="auto" w:fill="FFFFFF"/>
              </w:rPr>
              <w:t>ALAPAJES </w:t>
            </w:r>
            <w:r w:rsidR="00CE3C60" w:rsidRPr="00CE3C60">
              <w:rPr>
                <w:rFonts w:ascii="Helvetica" w:hAnsi="Helvetica" w:cs="Helvetica"/>
                <w:bCs/>
                <w:i/>
                <w:iCs/>
                <w:color w:val="000000"/>
                <w:sz w:val="16"/>
                <w:szCs w:val="16"/>
                <w:shd w:val="clear" w:color="auto" w:fill="FFFFFF"/>
              </w:rPr>
              <w:t xml:space="preserve">(lire </w:t>
            </w:r>
            <w:r w:rsidR="00CE3C60">
              <w:rPr>
                <w:rFonts w:ascii="Helvetica" w:hAnsi="Helvetica" w:cs="Helvetica"/>
                <w:bCs/>
                <w:i/>
                <w:iCs/>
                <w:color w:val="000000"/>
                <w:sz w:val="16"/>
                <w:szCs w:val="16"/>
                <w:shd w:val="clear" w:color="auto" w:fill="FFFFFF"/>
              </w:rPr>
              <w:t>« </w:t>
            </w:r>
            <w:r w:rsidR="00CE3C60" w:rsidRPr="00CE3C60">
              <w:rPr>
                <w:rFonts w:ascii="Helvetica" w:hAnsi="Helvetica" w:cs="Helvetica"/>
                <w:bCs/>
                <w:i/>
                <w:iCs/>
                <w:color w:val="000000"/>
                <w:sz w:val="16"/>
                <w:szCs w:val="16"/>
                <w:shd w:val="clear" w:color="auto" w:fill="FFFFFF"/>
              </w:rPr>
              <w:t>à la page</w:t>
            </w:r>
            <w:r w:rsidR="00CE3C60">
              <w:rPr>
                <w:rFonts w:ascii="Helvetica" w:hAnsi="Helvetica" w:cs="Helvetica"/>
                <w:bCs/>
                <w:i/>
                <w:iCs/>
                <w:color w:val="000000"/>
                <w:sz w:val="16"/>
                <w:szCs w:val="16"/>
                <w:shd w:val="clear" w:color="auto" w:fill="FFFFFF"/>
              </w:rPr>
              <w:t> »</w:t>
            </w:r>
            <w:r w:rsidR="00CE3C60" w:rsidRPr="00CE3C60">
              <w:rPr>
                <w:rFonts w:ascii="Helvetica" w:hAnsi="Helvetica" w:cs="Helvetica"/>
                <w:bCs/>
                <w:i/>
                <w:iCs/>
                <w:color w:val="000000"/>
                <w:sz w:val="16"/>
                <w:szCs w:val="16"/>
                <w:shd w:val="clear" w:color="auto" w:fill="FFFFFF"/>
              </w:rPr>
              <w:t>)</w:t>
            </w:r>
          </w:p>
          <w:p w14:paraId="5D6C9971" w14:textId="53E92A49" w:rsidR="00700211" w:rsidRPr="00700211" w:rsidRDefault="00700211" w:rsidP="00700211">
            <w:pPr>
              <w:rPr>
                <w:i/>
                <w:iCs/>
              </w:rPr>
            </w:pPr>
            <w:r w:rsidRPr="00700211">
              <w:rPr>
                <w:i/>
                <w:iCs/>
              </w:rPr>
              <w:t xml:space="preserve">Accompagnement Local Aux </w:t>
            </w:r>
            <w:r w:rsidR="00FB4F53">
              <w:rPr>
                <w:i/>
                <w:iCs/>
              </w:rPr>
              <w:t>P</w:t>
            </w:r>
            <w:r w:rsidRPr="00700211">
              <w:rPr>
                <w:i/>
                <w:iCs/>
              </w:rPr>
              <w:t xml:space="preserve">arcours Jeunesse et Scolarité. </w:t>
            </w:r>
          </w:p>
          <w:p w14:paraId="5D1B783E" w14:textId="1E81DB94" w:rsidR="00700211" w:rsidRPr="00BA59FE" w:rsidRDefault="00700211" w:rsidP="0092723F">
            <w:pPr>
              <w:rPr>
                <w:rFonts w:ascii="Helvetica" w:hAnsi="Helvetica" w:cs="Helvetica"/>
                <w:b/>
                <w:color w:val="000000"/>
                <w:shd w:val="clear" w:color="auto" w:fill="FFFFFF"/>
              </w:rPr>
            </w:pPr>
          </w:p>
        </w:tc>
      </w:tr>
      <w:tr w:rsidR="00BA67BA" w:rsidRPr="00697F84" w14:paraId="03449EC4" w14:textId="77777777" w:rsidTr="00EE1636">
        <w:trPr>
          <w:jc w:val="center"/>
        </w:trPr>
        <w:tc>
          <w:tcPr>
            <w:tcW w:w="2547" w:type="dxa"/>
            <w:tcBorders>
              <w:left w:val="nil"/>
              <w:right w:val="nil"/>
            </w:tcBorders>
            <w:shd w:val="clear" w:color="auto" w:fill="FFFFFF" w:themeFill="background1"/>
            <w:vAlign w:val="center"/>
          </w:tcPr>
          <w:p w14:paraId="28A96ACD" w14:textId="77777777" w:rsidR="00BA67BA" w:rsidRPr="00697F84" w:rsidRDefault="00BA67BA" w:rsidP="00BA67BA">
            <w:pPr>
              <w:rPr>
                <w:rFonts w:ascii="Arial" w:hAnsi="Arial" w:cs="Arial"/>
                <w:b/>
                <w:sz w:val="20"/>
                <w:szCs w:val="20"/>
              </w:rPr>
            </w:pPr>
          </w:p>
        </w:tc>
        <w:tc>
          <w:tcPr>
            <w:tcW w:w="6973" w:type="dxa"/>
            <w:gridSpan w:val="4"/>
            <w:tcBorders>
              <w:left w:val="nil"/>
              <w:right w:val="nil"/>
            </w:tcBorders>
          </w:tcPr>
          <w:p w14:paraId="0672F599" w14:textId="77777777" w:rsidR="00BA67BA" w:rsidRPr="00697F84" w:rsidRDefault="00BA67BA" w:rsidP="003C7858">
            <w:pPr>
              <w:jc w:val="both"/>
              <w:rPr>
                <w:rFonts w:ascii="Arial" w:hAnsi="Arial" w:cs="Arial"/>
                <w:noProof/>
                <w:sz w:val="20"/>
                <w:szCs w:val="20"/>
              </w:rPr>
            </w:pPr>
          </w:p>
        </w:tc>
      </w:tr>
      <w:tr w:rsidR="00354DE9" w:rsidRPr="00354DE9" w14:paraId="79BE1A00" w14:textId="77777777" w:rsidTr="00EE1636">
        <w:trPr>
          <w:trHeight w:val="487"/>
          <w:jc w:val="center"/>
        </w:trPr>
        <w:tc>
          <w:tcPr>
            <w:tcW w:w="2547" w:type="dxa"/>
            <w:shd w:val="clear" w:color="auto" w:fill="FFFFFF" w:themeFill="background1"/>
            <w:vAlign w:val="center"/>
          </w:tcPr>
          <w:p w14:paraId="7A8B70CF" w14:textId="77777777"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14:paraId="5273AA77" w14:textId="4E650A2E" w:rsidR="002A03EA" w:rsidRDefault="003D0509" w:rsidP="00BA59FE">
            <w:pPr>
              <w:autoSpaceDE w:val="0"/>
              <w:autoSpaceDN w:val="0"/>
              <w:adjustRightInd w:val="0"/>
              <w:rPr>
                <w:rFonts w:ascii="Arial" w:hAnsi="Arial" w:cs="Arial"/>
                <w:sz w:val="20"/>
                <w:szCs w:val="20"/>
              </w:rPr>
            </w:pPr>
            <w:r>
              <w:rPr>
                <w:rFonts w:ascii="Segoe UI Symbol" w:hAnsi="Segoe UI Symbol" w:cs="Segoe UI Symbol"/>
              </w:rPr>
              <w:t>☒</w:t>
            </w:r>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sidR="0039458C">
              <w:rPr>
                <w:rFonts w:ascii="Arial" w:hAnsi="Arial" w:cs="Arial"/>
                <w:sz w:val="20"/>
                <w:szCs w:val="20"/>
              </w:rPr>
              <w:fldChar w:fldCharType="begin">
                <w:ffData>
                  <w:name w:val=""/>
                  <w:enabled/>
                  <w:calcOnExit w:val="0"/>
                  <w:checkBox>
                    <w:sizeAuto/>
                    <w:default w:val="0"/>
                  </w:checkBox>
                </w:ffData>
              </w:fldChar>
            </w:r>
            <w:r w:rsidR="0039458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39458C">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14:paraId="3A5F6BFA" w14:textId="77777777" w:rsidR="00003907" w:rsidRPr="00354DE9" w:rsidRDefault="00B30CB5"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6F6247">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14:paraId="1E197EEC" w14:textId="77777777" w:rsidTr="00996C61">
        <w:trPr>
          <w:trHeight w:val="323"/>
          <w:jc w:val="center"/>
        </w:trPr>
        <w:tc>
          <w:tcPr>
            <w:tcW w:w="2547" w:type="dxa"/>
            <w:vMerge w:val="restart"/>
            <w:shd w:val="clear" w:color="auto" w:fill="auto"/>
            <w:vAlign w:val="center"/>
          </w:tcPr>
          <w:p w14:paraId="0CF87D72" w14:textId="77777777"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14:paraId="33F1333D" w14:textId="77777777"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14:paraId="4747872C" w14:textId="0BFBFFFE" w:rsidR="008B1140" w:rsidRPr="00CB1869" w:rsidRDefault="009D4492" w:rsidP="00CB1869">
            <w:pPr>
              <w:rPr>
                <w:rFonts w:ascii="Arial" w:hAnsi="Arial" w:cs="Arial"/>
                <w:i/>
                <w:sz w:val="20"/>
                <w:szCs w:val="20"/>
              </w:rPr>
            </w:pPr>
            <w:r>
              <w:rPr>
                <w:rFonts w:ascii="Arial" w:hAnsi="Arial" w:cs="Arial"/>
                <w:i/>
                <w:sz w:val="20"/>
                <w:szCs w:val="20"/>
              </w:rPr>
              <w:t xml:space="preserve">Rectorat  </w:t>
            </w:r>
          </w:p>
        </w:tc>
      </w:tr>
      <w:tr w:rsidR="00CE2A16" w:rsidRPr="00354DE9" w14:paraId="79D3AA4A" w14:textId="77777777" w:rsidTr="00996C61">
        <w:trPr>
          <w:trHeight w:val="322"/>
          <w:jc w:val="center"/>
        </w:trPr>
        <w:tc>
          <w:tcPr>
            <w:tcW w:w="2547" w:type="dxa"/>
            <w:vMerge/>
            <w:shd w:val="clear" w:color="auto" w:fill="auto"/>
            <w:vAlign w:val="center"/>
          </w:tcPr>
          <w:p w14:paraId="5326F8B4" w14:textId="77777777" w:rsidR="00CE2A16" w:rsidRPr="00354DE9" w:rsidRDefault="00CE2A16" w:rsidP="00BA59FE">
            <w:pPr>
              <w:rPr>
                <w:rFonts w:ascii="Arial" w:hAnsi="Arial" w:cs="Arial"/>
                <w:b/>
                <w:sz w:val="20"/>
                <w:szCs w:val="20"/>
              </w:rPr>
            </w:pPr>
          </w:p>
        </w:tc>
        <w:tc>
          <w:tcPr>
            <w:tcW w:w="1701" w:type="dxa"/>
            <w:shd w:val="clear" w:color="auto" w:fill="auto"/>
            <w:vAlign w:val="center"/>
          </w:tcPr>
          <w:p w14:paraId="191FEA7C" w14:textId="77777777"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14:paraId="5ECE8D13" w14:textId="6ED684CF" w:rsidR="009D4492" w:rsidRDefault="009D4492" w:rsidP="00CB1869">
            <w:pPr>
              <w:rPr>
                <w:rFonts w:ascii="Arial" w:hAnsi="Arial" w:cs="Arial"/>
                <w:i/>
                <w:sz w:val="20"/>
                <w:szCs w:val="20"/>
              </w:rPr>
            </w:pPr>
            <w:r>
              <w:rPr>
                <w:rFonts w:ascii="Arial" w:hAnsi="Arial" w:cs="Arial"/>
                <w:i/>
                <w:sz w:val="20"/>
                <w:szCs w:val="20"/>
              </w:rPr>
              <w:t xml:space="preserve">Espace Services Jeunesse ALAPAJES </w:t>
            </w:r>
          </w:p>
          <w:p w14:paraId="78734965" w14:textId="483971C6" w:rsidR="00CE2A16" w:rsidRPr="00CB1869" w:rsidRDefault="003D0509" w:rsidP="00CB1869">
            <w:pPr>
              <w:rPr>
                <w:rFonts w:ascii="Arial" w:hAnsi="Arial" w:cs="Arial"/>
                <w:i/>
                <w:sz w:val="20"/>
                <w:szCs w:val="20"/>
              </w:rPr>
            </w:pPr>
            <w:r>
              <w:rPr>
                <w:rFonts w:ascii="Arial" w:hAnsi="Arial" w:cs="Arial"/>
                <w:i/>
                <w:sz w:val="20"/>
                <w:szCs w:val="20"/>
              </w:rPr>
              <w:t>Coordonnatrice Esther Garnier</w:t>
            </w:r>
          </w:p>
        </w:tc>
      </w:tr>
      <w:tr w:rsidR="00302BF2" w:rsidRPr="00354DE9" w14:paraId="080CBB54" w14:textId="77777777" w:rsidTr="00751575">
        <w:trPr>
          <w:trHeight w:val="322"/>
          <w:jc w:val="center"/>
        </w:trPr>
        <w:tc>
          <w:tcPr>
            <w:tcW w:w="2547" w:type="dxa"/>
            <w:shd w:val="clear" w:color="auto" w:fill="auto"/>
            <w:vAlign w:val="center"/>
          </w:tcPr>
          <w:p w14:paraId="4838C9CD" w14:textId="77777777" w:rsidR="00302BF2" w:rsidRPr="00354DE9" w:rsidRDefault="00302BF2" w:rsidP="00BA59FE">
            <w:pPr>
              <w:rPr>
                <w:rFonts w:ascii="Arial" w:hAnsi="Arial" w:cs="Arial"/>
                <w:b/>
                <w:sz w:val="20"/>
                <w:szCs w:val="20"/>
              </w:rPr>
            </w:pPr>
            <w:r>
              <w:rPr>
                <w:rFonts w:ascii="Arial" w:hAnsi="Arial" w:cs="Arial"/>
                <w:b/>
                <w:sz w:val="20"/>
                <w:szCs w:val="20"/>
              </w:rPr>
              <w:t>Acteurs identifiés</w:t>
            </w:r>
          </w:p>
        </w:tc>
        <w:tc>
          <w:tcPr>
            <w:tcW w:w="6973" w:type="dxa"/>
            <w:gridSpan w:val="4"/>
            <w:shd w:val="clear" w:color="auto" w:fill="auto"/>
            <w:vAlign w:val="center"/>
          </w:tcPr>
          <w:p w14:paraId="0CA652C8" w14:textId="7C3F5639" w:rsidR="00C6360A" w:rsidRPr="00D22EC6" w:rsidRDefault="00C6360A" w:rsidP="00C6360A">
            <w:pPr>
              <w:rPr>
                <w:rFonts w:ascii="Arial" w:hAnsi="Arial" w:cs="Arial"/>
                <w:i/>
                <w:sz w:val="20"/>
                <w:szCs w:val="20"/>
              </w:rPr>
            </w:pPr>
            <w:r w:rsidRPr="00D22EC6">
              <w:rPr>
                <w:rFonts w:ascii="Arial" w:hAnsi="Arial" w:cs="Arial"/>
                <w:i/>
                <w:sz w:val="20"/>
                <w:szCs w:val="20"/>
              </w:rPr>
              <w:t xml:space="preserve">Caisse des dépôts : </w:t>
            </w:r>
            <w:r w:rsidR="00FB4F53">
              <w:rPr>
                <w:rFonts w:ascii="Arial" w:hAnsi="Arial" w:cs="Arial"/>
                <w:i/>
                <w:sz w:val="20"/>
                <w:szCs w:val="20"/>
              </w:rPr>
              <w:t>P</w:t>
            </w:r>
            <w:r w:rsidRPr="00D22EC6">
              <w:rPr>
                <w:rFonts w:ascii="Arial" w:hAnsi="Arial" w:cs="Arial"/>
                <w:i/>
                <w:sz w:val="20"/>
                <w:szCs w:val="20"/>
              </w:rPr>
              <w:t>rogramme Investir l’</w:t>
            </w:r>
            <w:r w:rsidR="00FB4F53">
              <w:rPr>
                <w:rFonts w:ascii="Arial" w:hAnsi="Arial" w:cs="Arial"/>
                <w:i/>
                <w:sz w:val="20"/>
                <w:szCs w:val="20"/>
              </w:rPr>
              <w:t>A</w:t>
            </w:r>
            <w:r w:rsidRPr="00D22EC6">
              <w:rPr>
                <w:rFonts w:ascii="Arial" w:hAnsi="Arial" w:cs="Arial"/>
                <w:i/>
                <w:sz w:val="20"/>
                <w:szCs w:val="20"/>
              </w:rPr>
              <w:t xml:space="preserve">venir </w:t>
            </w:r>
            <w:r w:rsidR="002234FC" w:rsidRPr="00D22EC6">
              <w:rPr>
                <w:rFonts w:ascii="Arial" w:hAnsi="Arial" w:cs="Arial"/>
                <w:i/>
                <w:sz w:val="20"/>
                <w:szCs w:val="20"/>
              </w:rPr>
              <w:t>(PIA)</w:t>
            </w:r>
          </w:p>
          <w:p w14:paraId="4DB0E4C5" w14:textId="77777777" w:rsidR="000A0ACF" w:rsidRPr="00D22EC6" w:rsidRDefault="001933D4" w:rsidP="00C6360A">
            <w:pPr>
              <w:rPr>
                <w:rFonts w:ascii="Arial" w:hAnsi="Arial" w:cs="Arial"/>
                <w:i/>
                <w:sz w:val="20"/>
                <w:szCs w:val="20"/>
              </w:rPr>
            </w:pPr>
            <w:r w:rsidRPr="00D22EC6">
              <w:rPr>
                <w:rFonts w:ascii="Arial" w:hAnsi="Arial" w:cs="Arial"/>
                <w:i/>
                <w:sz w:val="20"/>
                <w:szCs w:val="20"/>
              </w:rPr>
              <w:t>GIP FCIP Alsace</w:t>
            </w:r>
          </w:p>
          <w:p w14:paraId="45A28D1F" w14:textId="0A426C7B" w:rsidR="00C6360A" w:rsidRPr="00D22EC6" w:rsidRDefault="002234FC" w:rsidP="00C6360A">
            <w:pPr>
              <w:rPr>
                <w:rFonts w:ascii="Arial" w:hAnsi="Arial" w:cs="Arial"/>
                <w:i/>
                <w:sz w:val="20"/>
                <w:szCs w:val="20"/>
              </w:rPr>
            </w:pPr>
            <w:r w:rsidRPr="00D22EC6">
              <w:rPr>
                <w:rFonts w:ascii="Arial" w:hAnsi="Arial" w:cs="Arial"/>
                <w:i/>
                <w:sz w:val="20"/>
                <w:szCs w:val="20"/>
              </w:rPr>
              <w:t>Académie de Strasbourg</w:t>
            </w:r>
          </w:p>
        </w:tc>
      </w:tr>
      <w:tr w:rsidR="00354DE9" w:rsidRPr="00354DE9" w14:paraId="71809CD3" w14:textId="77777777" w:rsidTr="00C55AAD">
        <w:trPr>
          <w:trHeight w:val="324"/>
          <w:jc w:val="center"/>
        </w:trPr>
        <w:tc>
          <w:tcPr>
            <w:tcW w:w="2547" w:type="dxa"/>
            <w:shd w:val="clear" w:color="auto" w:fill="FFFFFF" w:themeFill="background1"/>
            <w:vAlign w:val="center"/>
          </w:tcPr>
          <w:p w14:paraId="6B7B298E" w14:textId="77777777"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14:paraId="6EF61495" w14:textId="327B2017" w:rsidR="0057104E" w:rsidRPr="00D22EC6" w:rsidRDefault="001933D4" w:rsidP="00D9224D">
            <w:pPr>
              <w:rPr>
                <w:rFonts w:ascii="Arial" w:hAnsi="Arial" w:cs="Arial"/>
                <w:b/>
                <w:bCs/>
                <w:sz w:val="20"/>
                <w:szCs w:val="20"/>
              </w:rPr>
            </w:pPr>
            <w:r w:rsidRPr="00D22EC6">
              <w:rPr>
                <w:rFonts w:ascii="Arial" w:hAnsi="Arial" w:cs="Arial"/>
                <w:b/>
                <w:bCs/>
                <w:sz w:val="20"/>
                <w:szCs w:val="20"/>
              </w:rPr>
              <w:t>Axe 4 : Santé des enfants, des ados et des jeunes</w:t>
            </w:r>
          </w:p>
        </w:tc>
      </w:tr>
      <w:tr w:rsidR="00354DE9" w:rsidRPr="00354DE9" w14:paraId="42EDB343" w14:textId="77777777" w:rsidTr="00C55AAD">
        <w:trPr>
          <w:trHeight w:val="600"/>
          <w:jc w:val="center"/>
        </w:trPr>
        <w:tc>
          <w:tcPr>
            <w:tcW w:w="2547" w:type="dxa"/>
            <w:shd w:val="clear" w:color="auto" w:fill="FFFFFF" w:themeFill="background1"/>
            <w:vAlign w:val="center"/>
          </w:tcPr>
          <w:p w14:paraId="6E0D3EDD" w14:textId="77777777"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6973" w:type="dxa"/>
            <w:gridSpan w:val="4"/>
            <w:vAlign w:val="center"/>
          </w:tcPr>
          <w:p w14:paraId="4050CAE1" w14:textId="55F4D04B" w:rsidR="00AE0A60" w:rsidRPr="00D22EC6" w:rsidRDefault="00257F50" w:rsidP="00D661EF">
            <w:pPr>
              <w:jc w:val="both"/>
              <w:rPr>
                <w:rFonts w:ascii="Arial" w:hAnsi="Arial" w:cs="Arial"/>
                <w:sz w:val="20"/>
                <w:szCs w:val="20"/>
              </w:rPr>
            </w:pPr>
            <w:r w:rsidRPr="00D22EC6">
              <w:rPr>
                <w:rFonts w:ascii="Arial" w:hAnsi="Arial" w:cs="Arial"/>
                <w:sz w:val="20"/>
                <w:szCs w:val="20"/>
              </w:rPr>
              <w:t>La ville de Sarre-Union où est localisé le lycée est une commune rurale d’Alsace Bossue excentrée, isolée des principales métropoles du Grand Est et faiblement desservie par les transports en commun. Les liaisons vers les grands centres éco</w:t>
            </w:r>
            <w:r w:rsidR="000C1619" w:rsidRPr="00D22EC6">
              <w:rPr>
                <w:rFonts w:ascii="Arial" w:hAnsi="Arial" w:cs="Arial"/>
                <w:sz w:val="20"/>
                <w:szCs w:val="20"/>
              </w:rPr>
              <w:t>n</w:t>
            </w:r>
            <w:r w:rsidRPr="00D22EC6">
              <w:rPr>
                <w:rFonts w:ascii="Arial" w:hAnsi="Arial" w:cs="Arial"/>
                <w:sz w:val="20"/>
                <w:szCs w:val="20"/>
              </w:rPr>
              <w:t>omiques, culturels et universitaires sont difficiles. La mobilité est une problématique majeure de ce territoire</w:t>
            </w:r>
            <w:r w:rsidR="000C1619" w:rsidRPr="00D22EC6">
              <w:rPr>
                <w:rFonts w:ascii="Arial" w:hAnsi="Arial" w:cs="Arial"/>
                <w:sz w:val="20"/>
                <w:szCs w:val="20"/>
              </w:rPr>
              <w:t>.</w:t>
            </w:r>
          </w:p>
          <w:p w14:paraId="2BE7AFC7" w14:textId="77777777" w:rsidR="000C1619" w:rsidRPr="00D22EC6" w:rsidRDefault="000C1619" w:rsidP="00D661EF">
            <w:pPr>
              <w:jc w:val="both"/>
              <w:rPr>
                <w:rFonts w:ascii="Arial" w:hAnsi="Arial" w:cs="Arial"/>
                <w:sz w:val="20"/>
                <w:szCs w:val="20"/>
              </w:rPr>
            </w:pPr>
          </w:p>
          <w:p w14:paraId="4DD84C2B" w14:textId="457F8CC3" w:rsidR="003956ED" w:rsidRPr="00D22EC6" w:rsidRDefault="000C1619" w:rsidP="003956ED">
            <w:pPr>
              <w:ind w:hanging="2"/>
              <w:jc w:val="both"/>
              <w:rPr>
                <w:rFonts w:ascii="Arial" w:hAnsi="Arial" w:cs="Arial"/>
                <w:sz w:val="20"/>
                <w:szCs w:val="20"/>
              </w:rPr>
            </w:pPr>
            <w:r w:rsidRPr="00D22EC6">
              <w:rPr>
                <w:rFonts w:ascii="Arial" w:hAnsi="Arial" w:cs="Arial"/>
                <w:sz w:val="20"/>
                <w:szCs w:val="20"/>
              </w:rPr>
              <w:t>Ce contexte territorial pèse sur des choix d’orientation et de formations des jeunes. Ces difficultés de mobilité physique, des situations familiales et personnelles parfois précaires brident fortement la capacité d’émancipation de nombreux jeunes. Aujourd’hui, un certain nombre de jeunes ne s’autorisent pas leur « rêve » de formation, faute d’information, faute de moyens et finissent de s’orienter par défaut.</w:t>
            </w:r>
            <w:r w:rsidR="003956ED" w:rsidRPr="00D22EC6">
              <w:rPr>
                <w:rFonts w:ascii="Arial" w:hAnsi="Arial" w:cs="Arial"/>
                <w:sz w:val="20"/>
                <w:szCs w:val="20"/>
              </w:rPr>
              <w:t xml:space="preserve"> </w:t>
            </w:r>
          </w:p>
          <w:p w14:paraId="47A505AE" w14:textId="77777777" w:rsidR="00ED7276" w:rsidRPr="00D22EC6" w:rsidRDefault="00ED7276" w:rsidP="003956ED">
            <w:pPr>
              <w:rPr>
                <w:rFonts w:ascii="Arial" w:hAnsi="Arial" w:cs="Arial"/>
                <w:sz w:val="20"/>
                <w:szCs w:val="20"/>
              </w:rPr>
            </w:pPr>
          </w:p>
          <w:p w14:paraId="6485D054" w14:textId="725587BB" w:rsidR="000C5212" w:rsidRPr="00D22EC6" w:rsidRDefault="00ED7276" w:rsidP="000C5212">
            <w:pPr>
              <w:ind w:hanging="2"/>
              <w:jc w:val="both"/>
              <w:rPr>
                <w:rFonts w:ascii="Arial" w:hAnsi="Arial" w:cs="Arial"/>
                <w:sz w:val="20"/>
                <w:szCs w:val="20"/>
              </w:rPr>
            </w:pPr>
            <w:r w:rsidRPr="00D22EC6">
              <w:rPr>
                <w:rFonts w:ascii="Arial" w:hAnsi="Arial" w:cs="Arial"/>
                <w:sz w:val="20"/>
                <w:szCs w:val="20"/>
              </w:rPr>
              <w:t>Pour l</w:t>
            </w:r>
            <w:r w:rsidR="000C5212" w:rsidRPr="00D22EC6">
              <w:rPr>
                <w:rFonts w:ascii="Arial" w:hAnsi="Arial" w:cs="Arial"/>
                <w:sz w:val="20"/>
                <w:szCs w:val="20"/>
              </w:rPr>
              <w:t>’Alsace Bossue</w:t>
            </w:r>
            <w:r w:rsidRPr="00D22EC6">
              <w:rPr>
                <w:rFonts w:ascii="Arial" w:hAnsi="Arial" w:cs="Arial"/>
                <w:sz w:val="20"/>
                <w:szCs w:val="20"/>
              </w:rPr>
              <w:t>, ce sont les titulaires d’un CAP et BEP (34%) qui représentent la part la plus importante</w:t>
            </w:r>
            <w:r w:rsidR="000C5212" w:rsidRPr="00D22EC6">
              <w:rPr>
                <w:rFonts w:ascii="Arial" w:hAnsi="Arial" w:cs="Arial"/>
                <w:sz w:val="20"/>
                <w:szCs w:val="20"/>
              </w:rPr>
              <w:t xml:space="preserve"> des diplômes obtenus</w:t>
            </w:r>
            <w:r w:rsidRPr="00D22EC6">
              <w:rPr>
                <w:rFonts w:ascii="Arial" w:hAnsi="Arial" w:cs="Arial"/>
                <w:sz w:val="20"/>
                <w:szCs w:val="20"/>
              </w:rPr>
              <w:t xml:space="preserve">, suivi par </w:t>
            </w:r>
            <w:r w:rsidR="000C5212" w:rsidRPr="00D22EC6">
              <w:rPr>
                <w:rFonts w:ascii="Arial" w:hAnsi="Arial" w:cs="Arial"/>
                <w:sz w:val="20"/>
                <w:szCs w:val="20"/>
              </w:rPr>
              <w:t xml:space="preserve">les jeunes </w:t>
            </w:r>
            <w:r w:rsidRPr="00D22EC6">
              <w:rPr>
                <w:rFonts w:ascii="Arial" w:hAnsi="Arial" w:cs="Arial"/>
                <w:sz w:val="20"/>
                <w:szCs w:val="20"/>
              </w:rPr>
              <w:t xml:space="preserve">titulaires d’aucun diplôme ou au plus, brevet des collèges (33,5 %), 16,9 % </w:t>
            </w:r>
            <w:r w:rsidR="003F2DAA" w:rsidRPr="00D22EC6">
              <w:rPr>
                <w:rFonts w:ascii="Arial" w:hAnsi="Arial" w:cs="Arial"/>
                <w:sz w:val="20"/>
                <w:szCs w:val="20"/>
              </w:rPr>
              <w:t>d’un BAC</w:t>
            </w:r>
            <w:r w:rsidR="003F2DAA" w:rsidRPr="00D22EC6">
              <w:rPr>
                <w:rFonts w:ascii="Arial" w:hAnsi="Arial" w:cs="Arial"/>
                <w:sz w:val="20"/>
                <w:szCs w:val="20"/>
              </w:rPr>
              <w:t xml:space="preserve"> </w:t>
            </w:r>
            <w:r w:rsidRPr="00D22EC6">
              <w:rPr>
                <w:rFonts w:ascii="Arial" w:hAnsi="Arial" w:cs="Arial"/>
                <w:sz w:val="20"/>
                <w:szCs w:val="20"/>
              </w:rPr>
              <w:t xml:space="preserve">et 15,6 % </w:t>
            </w:r>
            <w:r w:rsidR="00CF5EC6" w:rsidRPr="00D22EC6">
              <w:rPr>
                <w:rFonts w:ascii="Arial" w:hAnsi="Arial" w:cs="Arial"/>
                <w:sz w:val="20"/>
                <w:szCs w:val="20"/>
              </w:rPr>
              <w:t>d’un diplôme de l’enseignement supérieur</w:t>
            </w:r>
            <w:r w:rsidRPr="00D22EC6">
              <w:rPr>
                <w:rFonts w:ascii="Arial" w:hAnsi="Arial" w:cs="Arial"/>
                <w:sz w:val="20"/>
                <w:szCs w:val="20"/>
              </w:rPr>
              <w:t xml:space="preserve">. </w:t>
            </w:r>
          </w:p>
          <w:p w14:paraId="59FA0BD3" w14:textId="564501A0" w:rsidR="00ED7276" w:rsidRPr="00D22EC6" w:rsidRDefault="00ED7276" w:rsidP="000C5212">
            <w:pPr>
              <w:ind w:hanging="2"/>
              <w:jc w:val="both"/>
              <w:rPr>
                <w:rFonts w:ascii="Arial" w:hAnsi="Arial" w:cs="Arial"/>
                <w:sz w:val="20"/>
                <w:szCs w:val="20"/>
              </w:rPr>
            </w:pPr>
            <w:r w:rsidRPr="00D22EC6">
              <w:rPr>
                <w:rFonts w:ascii="Arial" w:hAnsi="Arial" w:cs="Arial"/>
                <w:sz w:val="20"/>
                <w:szCs w:val="20"/>
              </w:rPr>
              <w:t>Ces chiffres sont encore plus bas à l’échelle de la ville de Sarre-Union : La part la plus importante de la population de Sarre-Union (37,5 % contre 24,9</w:t>
            </w:r>
            <w:r w:rsidR="003956ED" w:rsidRPr="00D22EC6">
              <w:rPr>
                <w:rFonts w:ascii="Arial" w:hAnsi="Arial" w:cs="Arial"/>
                <w:sz w:val="20"/>
                <w:szCs w:val="20"/>
              </w:rPr>
              <w:t>%</w:t>
            </w:r>
            <w:r w:rsidRPr="00D22EC6">
              <w:rPr>
                <w:rFonts w:ascii="Arial" w:hAnsi="Arial" w:cs="Arial"/>
                <w:sz w:val="20"/>
                <w:szCs w:val="20"/>
              </w:rPr>
              <w:t xml:space="preserve"> en 2011) ne possède aucun diplôme ou au plus un brevet des </w:t>
            </w:r>
            <w:r w:rsidR="000C5212" w:rsidRPr="00D22EC6">
              <w:rPr>
                <w:rFonts w:ascii="Arial" w:hAnsi="Arial" w:cs="Arial"/>
                <w:sz w:val="20"/>
                <w:szCs w:val="20"/>
              </w:rPr>
              <w:t>collèges ;</w:t>
            </w:r>
            <w:r w:rsidRPr="00D22EC6">
              <w:rPr>
                <w:rFonts w:ascii="Arial" w:hAnsi="Arial" w:cs="Arial"/>
                <w:sz w:val="20"/>
                <w:szCs w:val="20"/>
              </w:rPr>
              <w:t xml:space="preserve"> 31,2 % un CAP ou BEP, 15,6 % un BAC et 15,6 % un diplôme de l’enseignement supérieur.</w:t>
            </w:r>
            <w:r w:rsidR="003F2DAA">
              <w:rPr>
                <w:rFonts w:ascii="Arial" w:hAnsi="Arial" w:cs="Arial"/>
                <w:sz w:val="20"/>
                <w:szCs w:val="20"/>
              </w:rPr>
              <w:t xml:space="preserve"> </w:t>
            </w:r>
          </w:p>
          <w:p w14:paraId="2FD4698C" w14:textId="77777777" w:rsidR="003956ED" w:rsidRPr="00D22EC6" w:rsidRDefault="003956ED" w:rsidP="00D661EF">
            <w:pPr>
              <w:jc w:val="both"/>
              <w:rPr>
                <w:rFonts w:ascii="Arial" w:hAnsi="Arial" w:cs="Arial"/>
                <w:sz w:val="20"/>
                <w:szCs w:val="20"/>
              </w:rPr>
            </w:pPr>
          </w:p>
          <w:p w14:paraId="79221D86" w14:textId="231394EF" w:rsidR="000C1619" w:rsidRPr="00D22EC6" w:rsidRDefault="003956ED" w:rsidP="00D661EF">
            <w:pPr>
              <w:jc w:val="both"/>
              <w:rPr>
                <w:rFonts w:ascii="Arial" w:hAnsi="Arial" w:cs="Arial"/>
                <w:sz w:val="20"/>
                <w:szCs w:val="20"/>
              </w:rPr>
            </w:pPr>
            <w:r w:rsidRPr="00D22EC6">
              <w:rPr>
                <w:rFonts w:ascii="Arial" w:hAnsi="Arial" w:cs="Arial"/>
                <w:sz w:val="20"/>
                <w:szCs w:val="20"/>
              </w:rPr>
              <w:t>Les phénomènes de décrochage scolaire et de rupture dans les parcours des jeunes sont fréquents et apparaissent dès l’école primaire.</w:t>
            </w:r>
            <w:r w:rsidR="00906A96" w:rsidRPr="00D22EC6">
              <w:rPr>
                <w:rFonts w:ascii="Arial" w:hAnsi="Arial" w:cs="Arial"/>
                <w:sz w:val="20"/>
                <w:szCs w:val="20"/>
              </w:rPr>
              <w:t xml:space="preserve"> Les 3 collèges du secteur </w:t>
            </w:r>
            <w:r w:rsidR="00700211" w:rsidRPr="00D22EC6">
              <w:rPr>
                <w:rFonts w:ascii="Arial" w:hAnsi="Arial" w:cs="Arial"/>
                <w:sz w:val="20"/>
                <w:szCs w:val="20"/>
              </w:rPr>
              <w:t xml:space="preserve">et le lycée de </w:t>
            </w:r>
            <w:r w:rsidR="000C5212" w:rsidRPr="00D22EC6">
              <w:rPr>
                <w:rFonts w:ascii="Arial" w:hAnsi="Arial" w:cs="Arial"/>
                <w:sz w:val="20"/>
                <w:szCs w:val="20"/>
              </w:rPr>
              <w:t>Sarre</w:t>
            </w:r>
            <w:r w:rsidR="00700211" w:rsidRPr="00D22EC6">
              <w:rPr>
                <w:rFonts w:ascii="Arial" w:hAnsi="Arial" w:cs="Arial"/>
                <w:sz w:val="20"/>
                <w:szCs w:val="20"/>
              </w:rPr>
              <w:t>-Union</w:t>
            </w:r>
            <w:r w:rsidR="00906A96" w:rsidRPr="00D22EC6">
              <w:rPr>
                <w:rFonts w:ascii="Arial" w:hAnsi="Arial" w:cs="Arial"/>
                <w:sz w:val="20"/>
                <w:szCs w:val="20"/>
              </w:rPr>
              <w:t xml:space="preserve"> recensent à eux seuls </w:t>
            </w:r>
            <w:r w:rsidR="00700211" w:rsidRPr="00D22EC6">
              <w:rPr>
                <w:rFonts w:ascii="Arial" w:hAnsi="Arial" w:cs="Arial"/>
                <w:sz w:val="20"/>
                <w:szCs w:val="20"/>
              </w:rPr>
              <w:t>4</w:t>
            </w:r>
            <w:r w:rsidR="00906A96" w:rsidRPr="00D22EC6">
              <w:rPr>
                <w:rFonts w:ascii="Arial" w:hAnsi="Arial" w:cs="Arial"/>
                <w:sz w:val="20"/>
                <w:szCs w:val="20"/>
              </w:rPr>
              <w:t>4 jeunes en risque ou en voie de décrochage scolaire pour l’année scolaire</w:t>
            </w:r>
            <w:r w:rsidR="00700211" w:rsidRPr="00D22EC6">
              <w:rPr>
                <w:rFonts w:ascii="Arial" w:hAnsi="Arial" w:cs="Arial"/>
                <w:sz w:val="20"/>
                <w:szCs w:val="20"/>
              </w:rPr>
              <w:t xml:space="preserve"> </w:t>
            </w:r>
            <w:r w:rsidR="00906A96" w:rsidRPr="00D22EC6">
              <w:rPr>
                <w:rFonts w:ascii="Arial" w:hAnsi="Arial" w:cs="Arial"/>
                <w:sz w:val="20"/>
                <w:szCs w:val="20"/>
              </w:rPr>
              <w:t>2021-2022.</w:t>
            </w:r>
          </w:p>
          <w:p w14:paraId="091E1410" w14:textId="77777777" w:rsidR="00E03156" w:rsidRPr="00D22EC6" w:rsidRDefault="00E03156" w:rsidP="00D661EF">
            <w:pPr>
              <w:ind w:hanging="2"/>
              <w:jc w:val="both"/>
              <w:rPr>
                <w:rFonts w:ascii="Arial" w:hAnsi="Arial" w:cs="Arial"/>
                <w:sz w:val="20"/>
                <w:szCs w:val="20"/>
              </w:rPr>
            </w:pPr>
          </w:p>
          <w:p w14:paraId="0A0BE070" w14:textId="18FC481A" w:rsidR="00A27B43" w:rsidRPr="00D22EC6" w:rsidRDefault="00E03156" w:rsidP="00D661EF">
            <w:pPr>
              <w:ind w:hanging="2"/>
              <w:jc w:val="both"/>
              <w:rPr>
                <w:rFonts w:ascii="Arial" w:hAnsi="Arial" w:cs="Arial"/>
                <w:sz w:val="20"/>
                <w:szCs w:val="20"/>
              </w:rPr>
            </w:pPr>
            <w:r w:rsidRPr="00D22EC6">
              <w:rPr>
                <w:rFonts w:ascii="Arial" w:hAnsi="Arial" w:cs="Arial"/>
                <w:sz w:val="20"/>
                <w:szCs w:val="20"/>
              </w:rPr>
              <w:t xml:space="preserve">Les causes de difficultés scolaires et de rupture sont souvent multifactorielles et les problématiques dépassent la question strictement pédagogique et nécessitent des réponses variées. </w:t>
            </w:r>
            <w:r w:rsidR="00A27B43" w:rsidRPr="00D22EC6">
              <w:rPr>
                <w:rFonts w:ascii="Arial" w:hAnsi="Arial" w:cs="Arial"/>
                <w:sz w:val="20"/>
                <w:szCs w:val="20"/>
              </w:rPr>
              <w:t>Le manque</w:t>
            </w:r>
            <w:r w:rsidR="000C1619" w:rsidRPr="00D22EC6">
              <w:rPr>
                <w:rFonts w:ascii="Arial" w:hAnsi="Arial" w:cs="Arial"/>
                <w:sz w:val="20"/>
                <w:szCs w:val="20"/>
              </w:rPr>
              <w:t xml:space="preserve"> de services au niveau local</w:t>
            </w:r>
            <w:r w:rsidRPr="00D22EC6">
              <w:rPr>
                <w:rFonts w:ascii="Arial" w:hAnsi="Arial" w:cs="Arial"/>
                <w:sz w:val="20"/>
                <w:szCs w:val="20"/>
              </w:rPr>
              <w:t>,</w:t>
            </w:r>
            <w:r w:rsidR="00A27B43" w:rsidRPr="00D22EC6">
              <w:rPr>
                <w:rFonts w:ascii="Arial" w:hAnsi="Arial" w:cs="Arial"/>
                <w:sz w:val="20"/>
                <w:szCs w:val="20"/>
              </w:rPr>
              <w:t xml:space="preserve"> les délais de prise en charge</w:t>
            </w:r>
            <w:r w:rsidRPr="00D22EC6">
              <w:rPr>
                <w:rFonts w:ascii="Arial" w:hAnsi="Arial" w:cs="Arial"/>
                <w:sz w:val="20"/>
                <w:szCs w:val="20"/>
              </w:rPr>
              <w:t xml:space="preserve">, la multiplicité des professionnels à contacter, </w:t>
            </w:r>
            <w:r w:rsidR="000C1619" w:rsidRPr="00D22EC6">
              <w:rPr>
                <w:rFonts w:ascii="Arial" w:hAnsi="Arial" w:cs="Arial"/>
                <w:sz w:val="20"/>
                <w:szCs w:val="20"/>
              </w:rPr>
              <w:t>condui</w:t>
            </w:r>
            <w:r w:rsidR="00A27B43" w:rsidRPr="00D22EC6">
              <w:rPr>
                <w:rFonts w:ascii="Arial" w:hAnsi="Arial" w:cs="Arial"/>
                <w:sz w:val="20"/>
                <w:szCs w:val="20"/>
              </w:rPr>
              <w:t xml:space="preserve">sent </w:t>
            </w:r>
            <w:r w:rsidR="000C1619" w:rsidRPr="00D22EC6">
              <w:rPr>
                <w:rFonts w:ascii="Arial" w:hAnsi="Arial" w:cs="Arial"/>
                <w:sz w:val="20"/>
                <w:szCs w:val="20"/>
              </w:rPr>
              <w:t>parfois à des impasses et des échecs.</w:t>
            </w:r>
            <w:r w:rsidR="00573878" w:rsidRPr="00D22EC6">
              <w:rPr>
                <w:rFonts w:ascii="Arial" w:hAnsi="Arial" w:cs="Arial"/>
                <w:sz w:val="20"/>
                <w:szCs w:val="20"/>
              </w:rPr>
              <w:t xml:space="preserve"> </w:t>
            </w:r>
          </w:p>
          <w:p w14:paraId="2166C784" w14:textId="7F00E406" w:rsidR="00E8772D" w:rsidRPr="00D22EC6" w:rsidRDefault="00E8772D" w:rsidP="00D661EF">
            <w:pPr>
              <w:ind w:hanging="2"/>
              <w:jc w:val="both"/>
              <w:rPr>
                <w:rFonts w:ascii="Arial" w:hAnsi="Arial" w:cs="Arial"/>
                <w:sz w:val="20"/>
                <w:szCs w:val="20"/>
              </w:rPr>
            </w:pPr>
          </w:p>
          <w:p w14:paraId="0D319A00" w14:textId="04760764" w:rsidR="00395BA8" w:rsidRPr="00D22EC6" w:rsidRDefault="00E8772D" w:rsidP="000B6E26">
            <w:pPr>
              <w:rPr>
                <w:rFonts w:ascii="Arial" w:hAnsi="Arial" w:cs="Arial"/>
                <w:sz w:val="20"/>
                <w:szCs w:val="20"/>
              </w:rPr>
            </w:pPr>
            <w:r w:rsidRPr="00D22EC6">
              <w:rPr>
                <w:rFonts w:ascii="Arial" w:hAnsi="Arial" w:cs="Arial"/>
                <w:sz w:val="20"/>
                <w:szCs w:val="20"/>
              </w:rPr>
              <w:t xml:space="preserve">Les espaces services jeunesse (ESJ) sont créés pour proposer un accès </w:t>
            </w:r>
            <w:r w:rsidR="00392DD6" w:rsidRPr="00D22EC6">
              <w:rPr>
                <w:rFonts w:ascii="Arial" w:hAnsi="Arial" w:cs="Arial"/>
                <w:sz w:val="20"/>
                <w:szCs w:val="20"/>
              </w:rPr>
              <w:t xml:space="preserve">égal </w:t>
            </w:r>
            <w:r w:rsidRPr="00D22EC6">
              <w:rPr>
                <w:rFonts w:ascii="Arial" w:hAnsi="Arial" w:cs="Arial"/>
                <w:sz w:val="20"/>
                <w:szCs w:val="20"/>
              </w:rPr>
              <w:t>aux différents services sur tout le territoire dans les domaines de l'éducation, de la formation et de la jeunesse. 18 ESJ ouvriront sur le territoire national au cours de l’année 2022. La plupart des ESJ s’inscri</w:t>
            </w:r>
            <w:r w:rsidR="004871EF" w:rsidRPr="00D22EC6">
              <w:rPr>
                <w:rFonts w:ascii="Arial" w:hAnsi="Arial" w:cs="Arial"/>
                <w:sz w:val="20"/>
                <w:szCs w:val="20"/>
              </w:rPr>
              <w:t>ven</w:t>
            </w:r>
            <w:r w:rsidRPr="00D22EC6">
              <w:rPr>
                <w:rFonts w:ascii="Arial" w:hAnsi="Arial" w:cs="Arial"/>
                <w:sz w:val="20"/>
                <w:szCs w:val="20"/>
              </w:rPr>
              <w:t>t dans des environnements urbains relevant de la politique de la ville ou ruraux confrontés à des problématiques d’éloignement de service.</w:t>
            </w:r>
          </w:p>
        </w:tc>
      </w:tr>
      <w:tr w:rsidR="00354DE9" w:rsidRPr="00354DE9" w14:paraId="132C39FE" w14:textId="77777777" w:rsidTr="00EE1636">
        <w:trPr>
          <w:trHeight w:val="681"/>
          <w:jc w:val="center"/>
        </w:trPr>
        <w:tc>
          <w:tcPr>
            <w:tcW w:w="2547" w:type="dxa"/>
            <w:shd w:val="clear" w:color="auto" w:fill="FFFFFF" w:themeFill="background1"/>
            <w:vAlign w:val="center"/>
          </w:tcPr>
          <w:p w14:paraId="3402F332" w14:textId="77777777" w:rsidR="009507D8" w:rsidRPr="00AE4ACD" w:rsidRDefault="00853973" w:rsidP="00155A3B">
            <w:pPr>
              <w:rPr>
                <w:rFonts w:ascii="Arial" w:hAnsi="Arial" w:cs="Arial"/>
                <w:b/>
                <w:color w:val="00B050"/>
                <w:sz w:val="20"/>
                <w:szCs w:val="20"/>
              </w:rPr>
            </w:pPr>
            <w:r w:rsidRPr="00B722B6">
              <w:rPr>
                <w:rFonts w:ascii="Arial" w:hAnsi="Arial" w:cs="Arial"/>
                <w:b/>
                <w:sz w:val="20"/>
                <w:szCs w:val="20"/>
              </w:rPr>
              <w:t>Lien avec le P</w:t>
            </w:r>
            <w:r w:rsidR="002369FA" w:rsidRPr="00B722B6">
              <w:rPr>
                <w:rFonts w:ascii="Arial" w:hAnsi="Arial" w:cs="Arial"/>
                <w:b/>
                <w:sz w:val="20"/>
                <w:szCs w:val="20"/>
              </w:rPr>
              <w:t xml:space="preserve">rojet </w:t>
            </w:r>
            <w:r w:rsidRPr="00B722B6">
              <w:rPr>
                <w:rFonts w:ascii="Arial" w:hAnsi="Arial" w:cs="Arial"/>
                <w:b/>
                <w:sz w:val="20"/>
                <w:szCs w:val="20"/>
              </w:rPr>
              <w:t>R</w:t>
            </w:r>
            <w:r w:rsidR="002369FA" w:rsidRPr="00B722B6">
              <w:rPr>
                <w:rFonts w:ascii="Arial" w:hAnsi="Arial" w:cs="Arial"/>
                <w:b/>
                <w:sz w:val="20"/>
                <w:szCs w:val="20"/>
              </w:rPr>
              <w:t xml:space="preserve">égional de </w:t>
            </w:r>
            <w:r w:rsidRPr="00B722B6">
              <w:rPr>
                <w:rFonts w:ascii="Arial" w:hAnsi="Arial" w:cs="Arial"/>
                <w:b/>
                <w:sz w:val="20"/>
                <w:szCs w:val="20"/>
              </w:rPr>
              <w:t>S</w:t>
            </w:r>
            <w:r w:rsidR="002369FA" w:rsidRPr="00B722B6">
              <w:rPr>
                <w:rFonts w:ascii="Arial" w:hAnsi="Arial" w:cs="Arial"/>
                <w:b/>
                <w:sz w:val="20"/>
                <w:szCs w:val="20"/>
              </w:rPr>
              <w:t>anté</w:t>
            </w:r>
            <w:r w:rsidR="004D2233" w:rsidRPr="00B722B6">
              <w:rPr>
                <w:rFonts w:ascii="Arial" w:hAnsi="Arial" w:cs="Arial"/>
                <w:b/>
                <w:sz w:val="20"/>
                <w:szCs w:val="20"/>
              </w:rPr>
              <w:t xml:space="preserve"> (axe et objectif</w:t>
            </w:r>
            <w:r w:rsidR="00F56621" w:rsidRPr="00B722B6">
              <w:rPr>
                <w:rFonts w:ascii="Arial" w:hAnsi="Arial" w:cs="Arial"/>
                <w:b/>
                <w:sz w:val="20"/>
                <w:szCs w:val="20"/>
              </w:rPr>
              <w:t>)</w:t>
            </w:r>
            <w:r w:rsidR="004D2233" w:rsidRPr="00B722B6">
              <w:rPr>
                <w:rFonts w:ascii="Arial" w:hAnsi="Arial" w:cs="Arial"/>
                <w:b/>
                <w:sz w:val="20"/>
                <w:szCs w:val="20"/>
              </w:rPr>
              <w:t xml:space="preserve"> </w:t>
            </w:r>
            <w:r w:rsidR="004D2233" w:rsidRPr="00B722B6">
              <w:rPr>
                <w:rFonts w:ascii="Arial" w:hAnsi="Arial" w:cs="Arial"/>
                <w:sz w:val="20"/>
                <w:szCs w:val="20"/>
              </w:rPr>
              <w:t>(</w:t>
            </w:r>
            <w:r w:rsidR="004D2233" w:rsidRPr="00B722B6">
              <w:rPr>
                <w:rFonts w:ascii="Arial" w:hAnsi="Arial" w:cs="Arial"/>
                <w:i/>
                <w:sz w:val="20"/>
                <w:szCs w:val="20"/>
              </w:rPr>
              <w:t xml:space="preserve">lettre et </w:t>
            </w:r>
            <w:r w:rsidR="004D2233" w:rsidRPr="00B722B6">
              <w:rPr>
                <w:rFonts w:ascii="Arial" w:hAnsi="Arial" w:cs="Arial"/>
                <w:i/>
                <w:sz w:val="20"/>
                <w:szCs w:val="20"/>
              </w:rPr>
              <w:lastRenderedPageBreak/>
              <w:t>chiffre</w:t>
            </w:r>
            <w:r w:rsidR="00F56621" w:rsidRPr="00B722B6">
              <w:rPr>
                <w:rFonts w:ascii="Arial" w:hAnsi="Arial" w:cs="Arial"/>
                <w:i/>
                <w:sz w:val="20"/>
                <w:szCs w:val="20"/>
              </w:rPr>
              <w:t>)</w:t>
            </w:r>
            <w:r w:rsidR="004D2233" w:rsidRPr="00B722B6">
              <w:rPr>
                <w:rFonts w:ascii="Arial" w:hAnsi="Arial" w:cs="Arial"/>
                <w:i/>
                <w:sz w:val="20"/>
                <w:szCs w:val="20"/>
              </w:rPr>
              <w:t xml:space="preserve"> </w:t>
            </w:r>
            <w:r w:rsidR="004D2233" w:rsidRPr="00B722B6">
              <w:rPr>
                <w:rFonts w:ascii="Arial" w:hAnsi="Arial" w:cs="Arial"/>
                <w:i/>
                <w:sz w:val="20"/>
                <w:szCs w:val="20"/>
                <w:u w:val="single"/>
              </w:rPr>
              <w:t>base liste des objectifs du PRS</w:t>
            </w:r>
            <w:r w:rsidR="00CB2089" w:rsidRPr="00B722B6">
              <w:rPr>
                <w:rFonts w:ascii="Arial" w:hAnsi="Arial" w:cs="Arial"/>
                <w:sz w:val="20"/>
                <w:szCs w:val="20"/>
              </w:rPr>
              <w:t>)</w:t>
            </w:r>
          </w:p>
        </w:tc>
        <w:tc>
          <w:tcPr>
            <w:tcW w:w="6973" w:type="dxa"/>
            <w:gridSpan w:val="4"/>
            <w:vAlign w:val="center"/>
          </w:tcPr>
          <w:p w14:paraId="7038A78B" w14:textId="77777777" w:rsidR="005B3191" w:rsidRDefault="00B30CB5" w:rsidP="00C20F50">
            <w:pPr>
              <w:tabs>
                <w:tab w:val="left" w:pos="4501"/>
              </w:tabs>
              <w:rPr>
                <w:rFonts w:ascii="Arial" w:hAnsi="Arial" w:cs="Arial"/>
                <w:sz w:val="20"/>
                <w:szCs w:val="20"/>
              </w:rPr>
            </w:pPr>
            <w:r>
              <w:rPr>
                <w:rFonts w:ascii="Arial" w:hAnsi="Arial" w:cs="Arial"/>
                <w:sz w:val="20"/>
                <w:szCs w:val="20"/>
              </w:rPr>
              <w:lastRenderedPageBreak/>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Content>
                <w:r w:rsidR="00635DD5" w:rsidRPr="00B83B06">
                  <w:rPr>
                    <w:rStyle w:val="Textedelespacerserv"/>
                  </w:rPr>
                  <w:t>Choisissez un élément.</w:t>
                </w:r>
              </w:sdtContent>
            </w:sdt>
          </w:p>
          <w:p w14:paraId="48806C4B" w14:textId="77777777"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Content>
                <w:r w:rsidR="00E22823" w:rsidRPr="00B83B06">
                  <w:rPr>
                    <w:rStyle w:val="Textedelespacerserv"/>
                  </w:rPr>
                  <w:t>Choisissez un élément.</w:t>
                </w:r>
              </w:sdtContent>
            </w:sdt>
          </w:p>
          <w:p w14:paraId="01C74933" w14:textId="77777777"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Content>
                <w:r w:rsidR="00E22823" w:rsidRPr="00B83B06">
                  <w:rPr>
                    <w:rStyle w:val="Textedelespacerserv"/>
                  </w:rPr>
                  <w:t>Choisissez un élément.</w:t>
                </w:r>
              </w:sdtContent>
            </w:sdt>
          </w:p>
          <w:p w14:paraId="554FD5BC" w14:textId="77777777" w:rsidR="00E22823" w:rsidRDefault="00B30CB5" w:rsidP="00C20F50">
            <w:pPr>
              <w:tabs>
                <w:tab w:val="left" w:pos="4501"/>
              </w:tabs>
              <w:rPr>
                <w:rFonts w:ascii="Arial" w:hAnsi="Arial" w:cs="Arial"/>
                <w:sz w:val="20"/>
                <w:szCs w:val="20"/>
              </w:rPr>
            </w:pPr>
            <w:r>
              <w:rPr>
                <w:rFonts w:ascii="Arial" w:hAnsi="Arial" w:cs="Arial"/>
                <w:sz w:val="20"/>
                <w:szCs w:val="20"/>
              </w:rPr>
              <w:lastRenderedPageBreak/>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Content>
                <w:r w:rsidR="009B5991">
                  <w:rPr>
                    <w:rFonts w:ascii="Arial" w:hAnsi="Arial" w:cs="Arial"/>
                    <w:sz w:val="20"/>
                    <w:szCs w:val="20"/>
                  </w:rPr>
                  <w:t xml:space="preserve">Objectif </w:t>
                </w:r>
              </w:sdtContent>
            </w:sdt>
          </w:p>
          <w:p w14:paraId="72C76D94" w14:textId="77777777" w:rsidR="00E22823" w:rsidRDefault="00AE0A6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Content>
                <w:r w:rsidR="00A06420" w:rsidRPr="00B83B06">
                  <w:rPr>
                    <w:rStyle w:val="Textedelespacerserv"/>
                  </w:rPr>
                  <w:t>Choisissez un élément.</w:t>
                </w:r>
              </w:sdtContent>
            </w:sdt>
          </w:p>
          <w:p w14:paraId="67C3C744" w14:textId="77777777"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Content>
                <w:r w:rsidR="009B5991">
                  <w:rPr>
                    <w:rFonts w:ascii="Arial" w:hAnsi="Arial" w:cs="Arial"/>
                    <w:sz w:val="20"/>
                    <w:szCs w:val="20"/>
                  </w:rPr>
                  <w:t xml:space="preserve"> </w:t>
                </w:r>
              </w:sdtContent>
            </w:sdt>
          </w:p>
          <w:p w14:paraId="5CC06952" w14:textId="77777777" w:rsidR="00BD6522" w:rsidRDefault="00AE0A6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Content>
                <w:r w:rsidR="00BD6522" w:rsidRPr="00B83B06">
                  <w:rPr>
                    <w:rStyle w:val="Textedelespacerserv"/>
                  </w:rPr>
                  <w:t>Choisissez un élément.</w:t>
                </w:r>
              </w:sdtContent>
            </w:sdt>
          </w:p>
          <w:p w14:paraId="5C956506" w14:textId="77777777" w:rsidR="003E6827" w:rsidRDefault="00B30CB5"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Content>
                <w:r w:rsidR="003E6827" w:rsidRPr="00B83B06">
                  <w:rPr>
                    <w:rStyle w:val="Textedelespacerserv"/>
                  </w:rPr>
                  <w:t>Choisissez un élément.</w:t>
                </w:r>
              </w:sdtContent>
            </w:sdt>
          </w:p>
          <w:p w14:paraId="6A518925" w14:textId="77777777"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14:paraId="550734D8" w14:textId="77777777"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14:paraId="10832B99" w14:textId="77777777" w:rsidR="00867184" w:rsidRPr="00E92D2D" w:rsidRDefault="00867184" w:rsidP="00BD6522">
            <w:pPr>
              <w:rPr>
                <w:rFonts w:ascii="Arial" w:hAnsi="Arial" w:cs="Arial"/>
                <w:sz w:val="20"/>
                <w:szCs w:val="20"/>
              </w:rPr>
            </w:pPr>
          </w:p>
        </w:tc>
      </w:tr>
      <w:tr w:rsidR="009B2256" w:rsidRPr="00354DE9" w14:paraId="496BAD46" w14:textId="77777777" w:rsidTr="00EE1636">
        <w:trPr>
          <w:trHeight w:val="681"/>
          <w:jc w:val="center"/>
        </w:trPr>
        <w:tc>
          <w:tcPr>
            <w:tcW w:w="2547" w:type="dxa"/>
            <w:shd w:val="clear" w:color="auto" w:fill="FFFFFF" w:themeFill="background1"/>
            <w:vAlign w:val="center"/>
          </w:tcPr>
          <w:p w14:paraId="22B97B99" w14:textId="77777777" w:rsidR="009B2256" w:rsidRPr="00E92D2D" w:rsidRDefault="009B2256" w:rsidP="00155A3B">
            <w:pPr>
              <w:rPr>
                <w:rFonts w:ascii="Arial" w:hAnsi="Arial" w:cs="Arial"/>
                <w:b/>
                <w:sz w:val="20"/>
                <w:szCs w:val="20"/>
              </w:rPr>
            </w:pPr>
            <w:r>
              <w:rPr>
                <w:rFonts w:ascii="Arial" w:hAnsi="Arial" w:cs="Arial"/>
                <w:b/>
                <w:sz w:val="20"/>
                <w:szCs w:val="20"/>
              </w:rPr>
              <w:lastRenderedPageBreak/>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14:paraId="40C76A82" w14:textId="77777777"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Content>
                <w:r w:rsidR="00A26463" w:rsidRPr="00B83B06">
                  <w:rPr>
                    <w:rStyle w:val="Textedelespacerserv"/>
                  </w:rPr>
                  <w:t>Choisissez un élément.</w:t>
                </w:r>
              </w:sdtContent>
            </w:sdt>
            <w:r>
              <w:rPr>
                <w:rFonts w:ascii="Arial" w:hAnsi="Arial" w:cs="Arial"/>
                <w:sz w:val="20"/>
                <w:szCs w:val="20"/>
              </w:rPr>
              <w:t xml:space="preserve"> </w:t>
            </w:r>
          </w:p>
          <w:p w14:paraId="3D4DD378" w14:textId="77777777" w:rsidR="009B2256" w:rsidRDefault="00B30CB5"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Content>
                <w:r w:rsidR="00A26463" w:rsidRPr="00B83B06">
                  <w:rPr>
                    <w:rStyle w:val="Textedelespacerserv"/>
                  </w:rPr>
                  <w:t>Choisissez un élément.</w:t>
                </w:r>
              </w:sdtContent>
            </w:sdt>
            <w:r w:rsidR="00A26463">
              <w:rPr>
                <w:rFonts w:ascii="Arial" w:hAnsi="Arial" w:cs="Arial"/>
                <w:sz w:val="20"/>
                <w:szCs w:val="20"/>
              </w:rPr>
              <w:t xml:space="preserve"> </w:t>
            </w:r>
          </w:p>
          <w:p w14:paraId="6DB67F0E" w14:textId="77777777" w:rsidR="009B2256" w:rsidRDefault="00B30CB5"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3 : Les clés pour agir en faveur de la santé environnement au quotidien </w:t>
            </w:r>
            <w:sdt>
              <w:sdtPr>
                <w:rPr>
                  <w:rFonts w:ascii="Arial" w:hAnsi="Arial" w:cs="Arial"/>
                  <w:sz w:val="20"/>
                  <w:szCs w:val="20"/>
                </w:rPr>
                <w:alias w:val="Objectifs Axe 3"/>
                <w:tag w:val="Objectifs Axe 3"/>
                <w:id w:val="-1431500170"/>
                <w:placeholder>
                  <w:docPart w:val="86A6216FE90244D8AD8EF54FC6093150"/>
                </w:placeholde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Content>
                <w:r w:rsidR="009B5991">
                  <w:rPr>
                    <w:rFonts w:ascii="Arial" w:hAnsi="Arial" w:cs="Arial"/>
                    <w:sz w:val="20"/>
                    <w:szCs w:val="20"/>
                  </w:rPr>
                  <w:t>Développer les connaissances et les compétences en santé environnement</w:t>
                </w:r>
              </w:sdtContent>
            </w:sdt>
          </w:p>
          <w:p w14:paraId="0D351B79" w14:textId="77777777" w:rsidR="00880675" w:rsidRDefault="00D9224D" w:rsidP="00F91A39">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14:paraId="1E6821B2" w14:textId="77777777" w:rsidTr="00EE1636">
        <w:trPr>
          <w:jc w:val="center"/>
        </w:trPr>
        <w:tc>
          <w:tcPr>
            <w:tcW w:w="2547" w:type="dxa"/>
            <w:shd w:val="clear" w:color="auto" w:fill="FFFFFF" w:themeFill="background1"/>
            <w:vAlign w:val="center"/>
          </w:tcPr>
          <w:p w14:paraId="42E338BC" w14:textId="77777777" w:rsidR="005C6B90" w:rsidRPr="00354DE9" w:rsidRDefault="005C6B90" w:rsidP="00454C16">
            <w:pPr>
              <w:rPr>
                <w:rFonts w:ascii="Arial" w:hAnsi="Arial" w:cs="Arial"/>
                <w:b/>
                <w:sz w:val="20"/>
                <w:szCs w:val="20"/>
              </w:rPr>
            </w:pPr>
            <w:r>
              <w:rPr>
                <w:rFonts w:ascii="Arial" w:hAnsi="Arial" w:cs="Arial"/>
                <w:b/>
                <w:sz w:val="20"/>
                <w:szCs w:val="20"/>
              </w:rPr>
              <w:t xml:space="preserve">Objectif général </w:t>
            </w:r>
            <w:r w:rsidR="00454C16" w:rsidRPr="00454C16">
              <w:rPr>
                <w:rFonts w:ascii="Arial" w:hAnsi="Arial" w:cs="Arial"/>
                <w:i/>
                <w:color w:val="002060"/>
                <w:sz w:val="16"/>
                <w:szCs w:val="20"/>
              </w:rPr>
              <w:t>(si indiqué)</w:t>
            </w:r>
          </w:p>
        </w:tc>
        <w:tc>
          <w:tcPr>
            <w:tcW w:w="6973" w:type="dxa"/>
            <w:gridSpan w:val="4"/>
            <w:shd w:val="clear" w:color="auto" w:fill="auto"/>
            <w:vAlign w:val="center"/>
          </w:tcPr>
          <w:p w14:paraId="22046A20" w14:textId="61CC81C5" w:rsidR="00E57282" w:rsidRPr="00354DE9" w:rsidRDefault="00E57282" w:rsidP="00F16670">
            <w:pPr>
              <w:rPr>
                <w:rFonts w:ascii="Arial" w:hAnsi="Arial" w:cs="Arial"/>
                <w:sz w:val="20"/>
                <w:szCs w:val="20"/>
              </w:rPr>
            </w:pPr>
            <w:r>
              <w:rPr>
                <w:rFonts w:ascii="Arial" w:hAnsi="Arial" w:cs="Arial"/>
                <w:sz w:val="20"/>
                <w:szCs w:val="20"/>
              </w:rPr>
              <w:t>Donner aux jeunes d</w:t>
            </w:r>
            <w:r w:rsidR="003072D6">
              <w:rPr>
                <w:rFonts w:ascii="Arial" w:hAnsi="Arial" w:cs="Arial"/>
                <w:sz w:val="20"/>
                <w:szCs w:val="20"/>
              </w:rPr>
              <w:t>’Alsace</w:t>
            </w:r>
            <w:r>
              <w:rPr>
                <w:rFonts w:ascii="Arial" w:hAnsi="Arial" w:cs="Arial"/>
                <w:sz w:val="20"/>
                <w:szCs w:val="20"/>
              </w:rPr>
              <w:t xml:space="preserve"> </w:t>
            </w:r>
            <w:r w:rsidR="00232E85">
              <w:rPr>
                <w:rFonts w:ascii="Arial" w:hAnsi="Arial" w:cs="Arial"/>
                <w:sz w:val="20"/>
                <w:szCs w:val="20"/>
              </w:rPr>
              <w:t xml:space="preserve">Bossue </w:t>
            </w:r>
            <w:r>
              <w:rPr>
                <w:rFonts w:ascii="Arial" w:hAnsi="Arial" w:cs="Arial"/>
                <w:sz w:val="20"/>
                <w:szCs w:val="20"/>
              </w:rPr>
              <w:t>toutes les chances de réussite scolaire</w:t>
            </w:r>
          </w:p>
        </w:tc>
      </w:tr>
      <w:tr w:rsidR="00354DE9" w:rsidRPr="00354DE9" w14:paraId="6A2BD94F" w14:textId="77777777" w:rsidTr="00EE1636">
        <w:trPr>
          <w:jc w:val="center"/>
        </w:trPr>
        <w:tc>
          <w:tcPr>
            <w:tcW w:w="2547" w:type="dxa"/>
            <w:shd w:val="clear" w:color="auto" w:fill="FFFFFF" w:themeFill="background1"/>
            <w:vAlign w:val="center"/>
          </w:tcPr>
          <w:p w14:paraId="1BE17BDD" w14:textId="77777777" w:rsidR="009507D8" w:rsidRPr="00354DE9" w:rsidRDefault="009507D8" w:rsidP="00155A3B">
            <w:pPr>
              <w:rPr>
                <w:rFonts w:ascii="Arial" w:hAnsi="Arial" w:cs="Arial"/>
                <w:b/>
                <w:sz w:val="20"/>
                <w:szCs w:val="20"/>
              </w:rPr>
            </w:pPr>
            <w:r w:rsidRPr="00354DE9">
              <w:rPr>
                <w:rFonts w:ascii="Arial" w:hAnsi="Arial" w:cs="Arial"/>
                <w:b/>
                <w:sz w:val="20"/>
                <w:szCs w:val="20"/>
              </w:rPr>
              <w:t xml:space="preserve">Objectifs </w:t>
            </w:r>
            <w:r w:rsidR="00354DE9" w:rsidRPr="00354DE9">
              <w:rPr>
                <w:rFonts w:ascii="Arial" w:hAnsi="Arial" w:cs="Arial"/>
                <w:b/>
                <w:sz w:val="20"/>
                <w:szCs w:val="20"/>
              </w:rPr>
              <w:t>spécifiques</w:t>
            </w:r>
            <w:r w:rsidR="00454C16">
              <w:rPr>
                <w:rFonts w:ascii="Arial" w:hAnsi="Arial" w:cs="Arial"/>
                <w:b/>
                <w:sz w:val="20"/>
                <w:szCs w:val="20"/>
              </w:rPr>
              <w:t xml:space="preserve"> </w:t>
            </w:r>
            <w:r w:rsidR="00454C16" w:rsidRPr="00454C16">
              <w:rPr>
                <w:rFonts w:ascii="Arial" w:hAnsi="Arial" w:cs="Arial"/>
                <w:i/>
                <w:color w:val="002060"/>
                <w:sz w:val="16"/>
                <w:szCs w:val="20"/>
              </w:rPr>
              <w:t>(si indiqué)</w:t>
            </w:r>
          </w:p>
        </w:tc>
        <w:tc>
          <w:tcPr>
            <w:tcW w:w="6973" w:type="dxa"/>
            <w:gridSpan w:val="4"/>
            <w:shd w:val="clear" w:color="auto" w:fill="auto"/>
            <w:vAlign w:val="center"/>
          </w:tcPr>
          <w:p w14:paraId="19B8ED67" w14:textId="77777777" w:rsidR="005A1C5F" w:rsidRPr="00D22EC6" w:rsidRDefault="003072D6" w:rsidP="003072D6">
            <w:pPr>
              <w:pStyle w:val="Paragraphedeliste"/>
              <w:widowControl w:val="0"/>
              <w:numPr>
                <w:ilvl w:val="0"/>
                <w:numId w:val="13"/>
              </w:numPr>
              <w:suppressAutoHyphens/>
              <w:spacing w:after="240" w:line="1" w:lineRule="atLeast"/>
              <w:textDirection w:val="btLr"/>
              <w:textAlignment w:val="top"/>
              <w:outlineLvl w:val="0"/>
              <w:rPr>
                <w:rFonts w:ascii="Arial" w:hAnsi="Arial" w:cs="Arial"/>
                <w:sz w:val="20"/>
                <w:szCs w:val="20"/>
              </w:rPr>
            </w:pPr>
            <w:r w:rsidRPr="00D22EC6">
              <w:rPr>
                <w:rFonts w:ascii="Arial" w:hAnsi="Arial" w:cs="Arial"/>
                <w:sz w:val="20"/>
                <w:szCs w:val="20"/>
              </w:rPr>
              <w:t xml:space="preserve">Permettre l’accès aux différents services d’orientation et de bien être </w:t>
            </w:r>
          </w:p>
          <w:p w14:paraId="4AABC18F" w14:textId="314AF843" w:rsidR="003072D6" w:rsidRPr="00D22EC6" w:rsidRDefault="003072D6" w:rsidP="003072D6">
            <w:pPr>
              <w:pStyle w:val="Paragraphedeliste"/>
              <w:widowControl w:val="0"/>
              <w:numPr>
                <w:ilvl w:val="0"/>
                <w:numId w:val="13"/>
              </w:numPr>
              <w:suppressAutoHyphens/>
              <w:spacing w:after="240" w:line="1" w:lineRule="atLeast"/>
              <w:textDirection w:val="btLr"/>
              <w:textAlignment w:val="top"/>
              <w:outlineLvl w:val="0"/>
              <w:rPr>
                <w:rFonts w:ascii="Arial" w:hAnsi="Arial" w:cs="Arial"/>
                <w:sz w:val="20"/>
                <w:szCs w:val="20"/>
              </w:rPr>
            </w:pPr>
            <w:r w:rsidRPr="00D22EC6">
              <w:rPr>
                <w:rFonts w:ascii="Arial" w:hAnsi="Arial" w:cs="Arial"/>
                <w:sz w:val="20"/>
                <w:szCs w:val="20"/>
              </w:rPr>
              <w:t xml:space="preserve">Simplifier le parcours </w:t>
            </w:r>
            <w:r w:rsidR="00D354F5" w:rsidRPr="00D22EC6">
              <w:rPr>
                <w:rFonts w:ascii="Arial" w:hAnsi="Arial" w:cs="Arial"/>
                <w:sz w:val="20"/>
                <w:szCs w:val="20"/>
              </w:rPr>
              <w:t>des</w:t>
            </w:r>
            <w:r w:rsidRPr="00D22EC6">
              <w:rPr>
                <w:rFonts w:ascii="Arial" w:hAnsi="Arial" w:cs="Arial"/>
                <w:sz w:val="20"/>
                <w:szCs w:val="20"/>
              </w:rPr>
              <w:t xml:space="preserve"> </w:t>
            </w:r>
            <w:r w:rsidR="00D354F5" w:rsidRPr="00D22EC6">
              <w:rPr>
                <w:rFonts w:ascii="Arial" w:hAnsi="Arial" w:cs="Arial"/>
                <w:sz w:val="20"/>
                <w:szCs w:val="20"/>
              </w:rPr>
              <w:t>jeunes dans les services jeunesses</w:t>
            </w:r>
          </w:p>
          <w:p w14:paraId="34598ABA" w14:textId="1BD6FF94" w:rsidR="00D354F5" w:rsidRPr="00D22EC6" w:rsidRDefault="00D354F5" w:rsidP="003072D6">
            <w:pPr>
              <w:pStyle w:val="Paragraphedeliste"/>
              <w:widowControl w:val="0"/>
              <w:numPr>
                <w:ilvl w:val="0"/>
                <w:numId w:val="13"/>
              </w:numPr>
              <w:suppressAutoHyphens/>
              <w:spacing w:after="240" w:line="1" w:lineRule="atLeast"/>
              <w:textDirection w:val="btLr"/>
              <w:textAlignment w:val="top"/>
              <w:outlineLvl w:val="0"/>
              <w:rPr>
                <w:rFonts w:ascii="Arial" w:hAnsi="Arial" w:cs="Arial"/>
                <w:sz w:val="20"/>
                <w:szCs w:val="20"/>
              </w:rPr>
            </w:pPr>
            <w:r w:rsidRPr="00D22EC6">
              <w:rPr>
                <w:rFonts w:ascii="Arial" w:hAnsi="Arial" w:cs="Arial"/>
                <w:sz w:val="20"/>
                <w:szCs w:val="20"/>
              </w:rPr>
              <w:t>Offrir un lieu d’accueil et d’écoute des parents</w:t>
            </w:r>
          </w:p>
        </w:tc>
      </w:tr>
      <w:tr w:rsidR="00354DE9" w:rsidRPr="00354DE9" w14:paraId="13A4C6FA" w14:textId="77777777" w:rsidTr="00EE1636">
        <w:trPr>
          <w:trHeight w:val="28"/>
          <w:jc w:val="center"/>
        </w:trPr>
        <w:tc>
          <w:tcPr>
            <w:tcW w:w="2547" w:type="dxa"/>
            <w:shd w:val="clear" w:color="auto" w:fill="FFFFFF" w:themeFill="background1"/>
            <w:vAlign w:val="center"/>
          </w:tcPr>
          <w:p w14:paraId="2F3CA070" w14:textId="77777777"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6973" w:type="dxa"/>
            <w:gridSpan w:val="4"/>
            <w:vAlign w:val="center"/>
          </w:tcPr>
          <w:p w14:paraId="6049B686" w14:textId="4F61EA9E" w:rsidR="00395BA8" w:rsidRPr="00D22EC6" w:rsidRDefault="003072D6" w:rsidP="003072D6">
            <w:pPr>
              <w:pStyle w:val="Sansinterligne"/>
              <w:rPr>
                <w:rFonts w:ascii="Arial" w:hAnsi="Arial" w:cs="Arial"/>
                <w:sz w:val="20"/>
                <w:szCs w:val="20"/>
              </w:rPr>
            </w:pPr>
            <w:r w:rsidRPr="00D22EC6">
              <w:rPr>
                <w:rFonts w:ascii="Arial" w:hAnsi="Arial" w:cs="Arial"/>
                <w:sz w:val="20"/>
                <w:szCs w:val="20"/>
              </w:rPr>
              <w:t xml:space="preserve">1.A </w:t>
            </w:r>
            <w:r w:rsidR="00395BA8" w:rsidRPr="00D22EC6">
              <w:rPr>
                <w:rFonts w:ascii="Arial" w:hAnsi="Arial" w:cs="Arial"/>
                <w:sz w:val="20"/>
                <w:szCs w:val="20"/>
              </w:rPr>
              <w:t xml:space="preserve">Offrir </w:t>
            </w:r>
            <w:r w:rsidRPr="00D22EC6">
              <w:rPr>
                <w:rFonts w:ascii="Arial" w:hAnsi="Arial" w:cs="Arial"/>
                <w:sz w:val="20"/>
                <w:szCs w:val="20"/>
              </w:rPr>
              <w:t>un service d’orientation</w:t>
            </w:r>
            <w:r w:rsidR="00395BA8" w:rsidRPr="00D22EC6">
              <w:rPr>
                <w:rFonts w:ascii="Arial" w:hAnsi="Arial" w:cs="Arial"/>
                <w:sz w:val="20"/>
                <w:szCs w:val="20"/>
              </w:rPr>
              <w:t xml:space="preserve"> de proximité. </w:t>
            </w:r>
          </w:p>
          <w:p w14:paraId="7A727D2C" w14:textId="47464257" w:rsidR="003072D6" w:rsidRPr="00D22EC6" w:rsidRDefault="003072D6" w:rsidP="003072D6">
            <w:pPr>
              <w:pStyle w:val="Sansinterligne"/>
              <w:rPr>
                <w:rFonts w:ascii="Arial" w:hAnsi="Arial" w:cs="Arial"/>
                <w:sz w:val="20"/>
                <w:szCs w:val="20"/>
              </w:rPr>
            </w:pPr>
            <w:r w:rsidRPr="00D22EC6">
              <w:rPr>
                <w:rFonts w:ascii="Arial" w:hAnsi="Arial" w:cs="Arial"/>
                <w:sz w:val="20"/>
                <w:szCs w:val="20"/>
              </w:rPr>
              <w:t>1.B Offrir un service de santé des jeunes de proximité</w:t>
            </w:r>
          </w:p>
          <w:p w14:paraId="6D6BD919" w14:textId="46823C3E" w:rsidR="00D354F5" w:rsidRPr="00D22EC6" w:rsidRDefault="00D354F5" w:rsidP="003072D6">
            <w:pPr>
              <w:pStyle w:val="Sansinterligne"/>
              <w:rPr>
                <w:rFonts w:ascii="Arial" w:hAnsi="Arial" w:cs="Arial"/>
                <w:sz w:val="20"/>
                <w:szCs w:val="20"/>
              </w:rPr>
            </w:pPr>
            <w:r w:rsidRPr="00D22EC6">
              <w:rPr>
                <w:rFonts w:ascii="Arial" w:hAnsi="Arial" w:cs="Arial"/>
                <w:sz w:val="20"/>
                <w:szCs w:val="20"/>
              </w:rPr>
              <w:t>1.C Enrichir l’offre du territoire par des permanences</w:t>
            </w:r>
          </w:p>
          <w:p w14:paraId="3D48E3B5" w14:textId="3054740A" w:rsidR="00D354F5" w:rsidRPr="00D22EC6" w:rsidRDefault="00D354F5" w:rsidP="003072D6">
            <w:pPr>
              <w:pStyle w:val="Sansinterligne"/>
              <w:rPr>
                <w:rFonts w:ascii="Arial" w:hAnsi="Arial" w:cs="Arial"/>
                <w:sz w:val="20"/>
                <w:szCs w:val="20"/>
              </w:rPr>
            </w:pPr>
          </w:p>
          <w:p w14:paraId="32F482F1" w14:textId="011EFFC7" w:rsidR="00D354F5" w:rsidRPr="00D22EC6" w:rsidRDefault="00D354F5" w:rsidP="003072D6">
            <w:pPr>
              <w:pStyle w:val="Sansinterligne"/>
              <w:rPr>
                <w:rFonts w:ascii="Arial" w:hAnsi="Arial" w:cs="Arial"/>
                <w:sz w:val="20"/>
                <w:szCs w:val="20"/>
              </w:rPr>
            </w:pPr>
            <w:r w:rsidRPr="00D22EC6">
              <w:rPr>
                <w:rFonts w:ascii="Arial" w:hAnsi="Arial" w:cs="Arial"/>
                <w:sz w:val="20"/>
                <w:szCs w:val="20"/>
              </w:rPr>
              <w:t>2.A Rendre l’offre du territoire lisible en un lieu d’accueil unique</w:t>
            </w:r>
          </w:p>
          <w:p w14:paraId="1D472746" w14:textId="6700DF6F" w:rsidR="00D354F5" w:rsidRPr="00D22EC6" w:rsidRDefault="00D354F5" w:rsidP="003072D6">
            <w:pPr>
              <w:pStyle w:val="Sansinterligne"/>
              <w:rPr>
                <w:rFonts w:ascii="Arial" w:hAnsi="Arial" w:cs="Arial"/>
                <w:sz w:val="20"/>
                <w:szCs w:val="20"/>
              </w:rPr>
            </w:pPr>
            <w:r w:rsidRPr="00D22EC6">
              <w:rPr>
                <w:rFonts w:ascii="Arial" w:hAnsi="Arial" w:cs="Arial"/>
                <w:sz w:val="20"/>
                <w:szCs w:val="20"/>
              </w:rPr>
              <w:t xml:space="preserve">2.B Coordonner le parcours des jeunes grâce à un lieu unique </w:t>
            </w:r>
          </w:p>
          <w:p w14:paraId="278892CC" w14:textId="77777777" w:rsidR="00D354F5" w:rsidRPr="00D22EC6" w:rsidRDefault="00D354F5" w:rsidP="003072D6">
            <w:pPr>
              <w:pStyle w:val="Sansinterligne"/>
              <w:rPr>
                <w:rFonts w:ascii="Arial" w:hAnsi="Arial" w:cs="Arial"/>
                <w:sz w:val="20"/>
                <w:szCs w:val="20"/>
              </w:rPr>
            </w:pPr>
          </w:p>
          <w:p w14:paraId="43E3C260" w14:textId="40B5B2B5" w:rsidR="00D661EF" w:rsidRPr="00D22EC6" w:rsidRDefault="00D354F5" w:rsidP="00473A7E">
            <w:pPr>
              <w:pStyle w:val="Sansinterligne"/>
              <w:rPr>
                <w:rFonts w:ascii="Arial" w:hAnsi="Arial" w:cs="Arial"/>
                <w:sz w:val="20"/>
                <w:szCs w:val="20"/>
              </w:rPr>
            </w:pPr>
            <w:r w:rsidRPr="00D22EC6">
              <w:rPr>
                <w:rFonts w:ascii="Arial" w:hAnsi="Arial" w:cs="Arial"/>
                <w:sz w:val="20"/>
                <w:szCs w:val="20"/>
              </w:rPr>
              <w:t>3</w:t>
            </w:r>
            <w:r w:rsidR="003072D6" w:rsidRPr="00D22EC6">
              <w:rPr>
                <w:rFonts w:ascii="Arial" w:hAnsi="Arial" w:cs="Arial"/>
                <w:sz w:val="20"/>
                <w:szCs w:val="20"/>
              </w:rPr>
              <w:t>.</w:t>
            </w:r>
            <w:r w:rsidRPr="00D22EC6">
              <w:rPr>
                <w:rFonts w:ascii="Arial" w:hAnsi="Arial" w:cs="Arial"/>
                <w:sz w:val="20"/>
                <w:szCs w:val="20"/>
              </w:rPr>
              <w:t>A</w:t>
            </w:r>
            <w:r w:rsidR="003072D6" w:rsidRPr="00D22EC6">
              <w:rPr>
                <w:rFonts w:ascii="Arial" w:hAnsi="Arial" w:cs="Arial"/>
                <w:sz w:val="20"/>
                <w:szCs w:val="20"/>
              </w:rPr>
              <w:t xml:space="preserve"> Offrir un lieu </w:t>
            </w:r>
            <w:r w:rsidRPr="00D22EC6">
              <w:rPr>
                <w:rFonts w:ascii="Arial" w:hAnsi="Arial" w:cs="Arial"/>
                <w:sz w:val="20"/>
                <w:szCs w:val="20"/>
              </w:rPr>
              <w:t>de soutien des parents dans leur mission éducative</w:t>
            </w:r>
          </w:p>
        </w:tc>
      </w:tr>
      <w:tr w:rsidR="00354DE9" w:rsidRPr="00354DE9" w14:paraId="5FA8C12C" w14:textId="77777777" w:rsidTr="00996C61">
        <w:trPr>
          <w:trHeight w:val="567"/>
          <w:jc w:val="center"/>
        </w:trPr>
        <w:tc>
          <w:tcPr>
            <w:tcW w:w="2547" w:type="dxa"/>
            <w:shd w:val="clear" w:color="auto" w:fill="auto"/>
            <w:vAlign w:val="center"/>
          </w:tcPr>
          <w:p w14:paraId="33722017" w14:textId="77777777"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6973" w:type="dxa"/>
            <w:gridSpan w:val="4"/>
            <w:shd w:val="clear" w:color="auto" w:fill="auto"/>
            <w:vAlign w:val="center"/>
          </w:tcPr>
          <w:p w14:paraId="4D18F4C8" w14:textId="77777777" w:rsidR="000B6E26" w:rsidRPr="00D22EC6" w:rsidRDefault="000B6E26" w:rsidP="00A27DB7">
            <w:pPr>
              <w:contextualSpacing/>
              <w:jc w:val="both"/>
              <w:rPr>
                <w:rFonts w:ascii="Arial" w:hAnsi="Arial" w:cs="Arial"/>
                <w:sz w:val="20"/>
                <w:szCs w:val="20"/>
              </w:rPr>
            </w:pPr>
            <w:r w:rsidRPr="00D22EC6">
              <w:rPr>
                <w:rFonts w:ascii="Arial" w:hAnsi="Arial" w:cs="Arial"/>
                <w:b/>
                <w:sz w:val="20"/>
                <w:szCs w:val="20"/>
                <w:u w:val="single"/>
              </w:rPr>
              <w:t>Phase 1 :</w:t>
            </w:r>
            <w:r w:rsidRPr="00D22EC6">
              <w:rPr>
                <w:rFonts w:ascii="Arial" w:hAnsi="Arial" w:cs="Arial"/>
                <w:sz w:val="20"/>
                <w:szCs w:val="20"/>
              </w:rPr>
              <w:t xml:space="preserve"> janvier 2021</w:t>
            </w:r>
          </w:p>
          <w:p w14:paraId="76032588" w14:textId="2C8D8AF7" w:rsidR="0057104E" w:rsidRPr="00D22EC6" w:rsidRDefault="000B6E26" w:rsidP="00A27DB7">
            <w:pPr>
              <w:contextualSpacing/>
              <w:jc w:val="both"/>
              <w:rPr>
                <w:rFonts w:ascii="Arial" w:hAnsi="Arial" w:cs="Arial"/>
                <w:sz w:val="20"/>
                <w:szCs w:val="20"/>
              </w:rPr>
            </w:pPr>
            <w:r w:rsidRPr="00D22EC6">
              <w:rPr>
                <w:rFonts w:ascii="Arial" w:hAnsi="Arial" w:cs="Arial"/>
                <w:sz w:val="20"/>
                <w:szCs w:val="20"/>
              </w:rPr>
              <w:t>Réponse à l’</w:t>
            </w:r>
            <w:r w:rsidR="00FF3C6B" w:rsidRPr="00D22EC6">
              <w:rPr>
                <w:rFonts w:ascii="Arial" w:hAnsi="Arial" w:cs="Arial"/>
                <w:sz w:val="20"/>
                <w:szCs w:val="20"/>
              </w:rPr>
              <w:t>A</w:t>
            </w:r>
            <w:r w:rsidR="00C6360A" w:rsidRPr="00D22EC6">
              <w:rPr>
                <w:rFonts w:ascii="Arial" w:hAnsi="Arial" w:cs="Arial"/>
                <w:sz w:val="20"/>
                <w:szCs w:val="20"/>
              </w:rPr>
              <w:t xml:space="preserve">ppel à manifestation d’intérêt </w:t>
            </w:r>
            <w:r w:rsidR="00535120" w:rsidRPr="00D22EC6">
              <w:rPr>
                <w:rFonts w:ascii="Arial" w:hAnsi="Arial" w:cs="Arial"/>
                <w:sz w:val="20"/>
                <w:szCs w:val="20"/>
              </w:rPr>
              <w:t xml:space="preserve">ESJ (anciennement </w:t>
            </w:r>
            <w:r w:rsidRPr="00D22EC6">
              <w:rPr>
                <w:rFonts w:ascii="Arial" w:hAnsi="Arial" w:cs="Arial"/>
                <w:sz w:val="20"/>
                <w:szCs w:val="20"/>
              </w:rPr>
              <w:t>établissement</w:t>
            </w:r>
            <w:r w:rsidR="00535120" w:rsidRPr="00D22EC6">
              <w:rPr>
                <w:rFonts w:ascii="Arial" w:hAnsi="Arial" w:cs="Arial"/>
                <w:sz w:val="20"/>
                <w:szCs w:val="20"/>
              </w:rPr>
              <w:t xml:space="preserve"> de services)</w:t>
            </w:r>
            <w:r w:rsidR="00C6360A" w:rsidRPr="00D22EC6">
              <w:rPr>
                <w:rFonts w:ascii="Arial" w:hAnsi="Arial" w:cs="Arial"/>
                <w:sz w:val="20"/>
                <w:szCs w:val="20"/>
              </w:rPr>
              <w:t xml:space="preserve"> : </w:t>
            </w:r>
          </w:p>
          <w:p w14:paraId="590248EC" w14:textId="77777777" w:rsidR="00D22EC6" w:rsidRPr="00D22EC6" w:rsidRDefault="000B6E26" w:rsidP="00A27DB7">
            <w:pPr>
              <w:widowControl w:val="0"/>
              <w:suppressAutoHyphens/>
              <w:spacing w:after="240" w:line="1" w:lineRule="atLeast"/>
              <w:jc w:val="both"/>
              <w:textDirection w:val="btLr"/>
              <w:textAlignment w:val="top"/>
              <w:outlineLvl w:val="0"/>
              <w:rPr>
                <w:rFonts w:ascii="Arial" w:hAnsi="Arial" w:cs="Arial"/>
                <w:sz w:val="20"/>
                <w:szCs w:val="20"/>
              </w:rPr>
            </w:pPr>
            <w:r w:rsidRPr="00D22EC6">
              <w:rPr>
                <w:rFonts w:ascii="Arial" w:hAnsi="Arial" w:cs="Arial"/>
                <w:sz w:val="20"/>
                <w:szCs w:val="20"/>
              </w:rPr>
              <w:t>Choix d’un lieu physique pour l’accueil de la structure</w:t>
            </w:r>
            <w:r w:rsidR="00D22EC6" w:rsidRPr="00D22EC6">
              <w:rPr>
                <w:rFonts w:ascii="Arial" w:hAnsi="Arial" w:cs="Arial"/>
                <w:sz w:val="20"/>
                <w:szCs w:val="20"/>
              </w:rPr>
              <w:t xml:space="preserve"> : </w:t>
            </w:r>
            <w:r w:rsidRPr="00D22EC6">
              <w:rPr>
                <w:rFonts w:ascii="Arial" w:hAnsi="Arial" w:cs="Arial"/>
                <w:sz w:val="20"/>
                <w:szCs w:val="20"/>
              </w:rPr>
              <w:t xml:space="preserve"> </w:t>
            </w:r>
            <w:r w:rsidR="00D22EC6" w:rsidRPr="00D22EC6">
              <w:rPr>
                <w:rFonts w:ascii="Arial" w:hAnsi="Arial" w:cs="Arial"/>
                <w:sz w:val="20"/>
                <w:szCs w:val="20"/>
              </w:rPr>
              <w:t>Cet espace se situe au sein du lycée de Sarre-Union tout en bénéficiant d’un accès indépendant et sécurisé.</w:t>
            </w:r>
          </w:p>
          <w:p w14:paraId="32A3A4AD" w14:textId="65CFAD97" w:rsidR="000B6E26" w:rsidRPr="00D22EC6" w:rsidRDefault="007575F1" w:rsidP="00A27DB7">
            <w:pPr>
              <w:widowControl w:val="0"/>
              <w:suppressAutoHyphens/>
              <w:spacing w:after="240" w:line="1" w:lineRule="atLeast"/>
              <w:jc w:val="both"/>
              <w:textDirection w:val="btLr"/>
              <w:textAlignment w:val="top"/>
              <w:outlineLvl w:val="0"/>
              <w:rPr>
                <w:rFonts w:ascii="Arial" w:hAnsi="Arial" w:cs="Arial"/>
                <w:sz w:val="20"/>
                <w:szCs w:val="20"/>
              </w:rPr>
            </w:pPr>
            <w:r w:rsidRPr="00D22EC6">
              <w:rPr>
                <w:rFonts w:ascii="Arial" w:hAnsi="Arial" w:cs="Arial"/>
                <w:sz w:val="20"/>
                <w:szCs w:val="20"/>
              </w:rPr>
              <w:t>Début de c</w:t>
            </w:r>
            <w:r w:rsidR="000B6E26" w:rsidRPr="00D22EC6">
              <w:rPr>
                <w:rFonts w:ascii="Arial" w:hAnsi="Arial" w:cs="Arial"/>
                <w:sz w:val="20"/>
                <w:szCs w:val="20"/>
              </w:rPr>
              <w:t xml:space="preserve">réation des partenariats (REDOM, </w:t>
            </w:r>
            <w:r w:rsidR="003F2DAA">
              <w:rPr>
                <w:rFonts w:ascii="Arial" w:hAnsi="Arial" w:cs="Arial"/>
                <w:sz w:val="20"/>
                <w:szCs w:val="20"/>
              </w:rPr>
              <w:t>CJC</w:t>
            </w:r>
            <w:r w:rsidR="000B6E26" w:rsidRPr="00D22EC6">
              <w:rPr>
                <w:rFonts w:ascii="Arial" w:hAnsi="Arial" w:cs="Arial"/>
                <w:sz w:val="20"/>
                <w:szCs w:val="20"/>
              </w:rPr>
              <w:t xml:space="preserve">, </w:t>
            </w:r>
            <w:r w:rsidRPr="00D22EC6">
              <w:rPr>
                <w:rFonts w:ascii="Arial" w:hAnsi="Arial" w:cs="Arial"/>
                <w:sz w:val="20"/>
                <w:szCs w:val="20"/>
              </w:rPr>
              <w:t>ergothérapeute, orthophoniste</w:t>
            </w:r>
            <w:r w:rsidR="00343D2B" w:rsidRPr="00D22EC6">
              <w:rPr>
                <w:rFonts w:ascii="Arial" w:hAnsi="Arial" w:cs="Arial"/>
                <w:sz w:val="20"/>
                <w:szCs w:val="20"/>
              </w:rPr>
              <w:t>, psychologue, ALT</w:t>
            </w:r>
            <w:r w:rsidR="003F2DAA">
              <w:rPr>
                <w:rFonts w:ascii="Arial" w:hAnsi="Arial" w:cs="Arial"/>
                <w:sz w:val="20"/>
                <w:szCs w:val="20"/>
              </w:rPr>
              <w:t>, mission locale, CSC</w:t>
            </w:r>
            <w:r w:rsidRPr="00D22EC6">
              <w:rPr>
                <w:rFonts w:ascii="Arial" w:hAnsi="Arial" w:cs="Arial"/>
                <w:sz w:val="20"/>
                <w:szCs w:val="20"/>
              </w:rPr>
              <w:t xml:space="preserve"> …)</w:t>
            </w:r>
          </w:p>
          <w:p w14:paraId="6E1BF74C" w14:textId="77777777" w:rsidR="007575F1" w:rsidRPr="00D22EC6" w:rsidRDefault="007575F1" w:rsidP="00A27DB7">
            <w:pPr>
              <w:contextualSpacing/>
              <w:jc w:val="both"/>
              <w:rPr>
                <w:rFonts w:ascii="Arial" w:hAnsi="Arial" w:cs="Arial"/>
                <w:sz w:val="20"/>
                <w:szCs w:val="20"/>
              </w:rPr>
            </w:pPr>
            <w:r w:rsidRPr="00D22EC6">
              <w:rPr>
                <w:rFonts w:ascii="Arial" w:hAnsi="Arial" w:cs="Arial"/>
                <w:b/>
                <w:sz w:val="20"/>
                <w:szCs w:val="20"/>
                <w:u w:val="single"/>
              </w:rPr>
              <w:t>Phase 2 :</w:t>
            </w:r>
            <w:r w:rsidRPr="00D22EC6">
              <w:rPr>
                <w:rFonts w:ascii="Arial" w:hAnsi="Arial" w:cs="Arial"/>
                <w:sz w:val="20"/>
                <w:szCs w:val="20"/>
              </w:rPr>
              <w:t xml:space="preserve"> octobre 2021</w:t>
            </w:r>
          </w:p>
          <w:p w14:paraId="404E587D" w14:textId="020801F4" w:rsidR="007575F1" w:rsidRPr="00D22EC6" w:rsidRDefault="007575F1" w:rsidP="00A27DB7">
            <w:pPr>
              <w:contextualSpacing/>
              <w:jc w:val="both"/>
              <w:rPr>
                <w:rFonts w:ascii="Arial" w:hAnsi="Arial" w:cs="Arial"/>
                <w:sz w:val="20"/>
                <w:szCs w:val="20"/>
              </w:rPr>
            </w:pPr>
            <w:r w:rsidRPr="00D22EC6">
              <w:rPr>
                <w:rFonts w:ascii="Arial" w:hAnsi="Arial" w:cs="Arial"/>
                <w:sz w:val="20"/>
                <w:szCs w:val="20"/>
              </w:rPr>
              <w:t xml:space="preserve">Le projet a été retenu. </w:t>
            </w:r>
          </w:p>
          <w:p w14:paraId="5135E6BF" w14:textId="20B71CCF" w:rsidR="007575F1" w:rsidRPr="00D22EC6" w:rsidRDefault="007575F1" w:rsidP="00A27DB7">
            <w:pPr>
              <w:contextualSpacing/>
              <w:jc w:val="both"/>
              <w:rPr>
                <w:rFonts w:ascii="Arial" w:hAnsi="Arial" w:cs="Arial"/>
                <w:sz w:val="20"/>
                <w:szCs w:val="20"/>
              </w:rPr>
            </w:pPr>
            <w:r w:rsidRPr="00D22EC6">
              <w:rPr>
                <w:rFonts w:ascii="Arial" w:hAnsi="Arial" w:cs="Arial"/>
                <w:sz w:val="20"/>
                <w:szCs w:val="20"/>
              </w:rPr>
              <w:t>Réalisation des travaux pour l’accueil des élèves et des parents</w:t>
            </w:r>
            <w:r w:rsidR="00343D2B" w:rsidRPr="00D22EC6">
              <w:rPr>
                <w:rFonts w:ascii="Arial" w:hAnsi="Arial" w:cs="Arial"/>
                <w:sz w:val="20"/>
                <w:szCs w:val="20"/>
              </w:rPr>
              <w:t xml:space="preserve">. </w:t>
            </w:r>
          </w:p>
          <w:p w14:paraId="2BD907BE" w14:textId="242BC09F" w:rsidR="00343D2B" w:rsidRPr="00D22EC6" w:rsidRDefault="00343D2B" w:rsidP="00A27DB7">
            <w:pPr>
              <w:contextualSpacing/>
              <w:jc w:val="both"/>
              <w:rPr>
                <w:rFonts w:ascii="Arial" w:hAnsi="Arial" w:cs="Arial"/>
                <w:sz w:val="20"/>
                <w:szCs w:val="20"/>
              </w:rPr>
            </w:pPr>
            <w:r w:rsidRPr="00D22EC6">
              <w:rPr>
                <w:rFonts w:ascii="Arial" w:hAnsi="Arial" w:cs="Arial"/>
                <w:sz w:val="20"/>
                <w:szCs w:val="20"/>
              </w:rPr>
              <w:t>D’autres partenariats ont vu le jour pour diversifier l’offre au maximum.</w:t>
            </w:r>
          </w:p>
          <w:p w14:paraId="4B3BC278" w14:textId="77777777" w:rsidR="007575F1" w:rsidRPr="00D22EC6" w:rsidRDefault="007575F1" w:rsidP="00A27DB7">
            <w:pPr>
              <w:contextualSpacing/>
              <w:jc w:val="both"/>
              <w:rPr>
                <w:rFonts w:ascii="Arial" w:hAnsi="Arial" w:cs="Arial"/>
                <w:b/>
                <w:sz w:val="20"/>
                <w:szCs w:val="20"/>
                <w:u w:val="single"/>
              </w:rPr>
            </w:pPr>
          </w:p>
          <w:p w14:paraId="1955D8A1" w14:textId="251594D0" w:rsidR="007575F1" w:rsidRPr="00D22EC6" w:rsidRDefault="000B6E26" w:rsidP="00A27DB7">
            <w:pPr>
              <w:contextualSpacing/>
              <w:jc w:val="both"/>
              <w:rPr>
                <w:rFonts w:ascii="Arial" w:hAnsi="Arial" w:cs="Arial"/>
                <w:sz w:val="20"/>
                <w:szCs w:val="20"/>
              </w:rPr>
            </w:pPr>
            <w:r w:rsidRPr="00D22EC6">
              <w:rPr>
                <w:rFonts w:ascii="Arial" w:hAnsi="Arial" w:cs="Arial"/>
                <w:b/>
                <w:sz w:val="20"/>
                <w:szCs w:val="20"/>
                <w:u w:val="single"/>
              </w:rPr>
              <w:t xml:space="preserve">Phase </w:t>
            </w:r>
            <w:r w:rsidR="007575F1" w:rsidRPr="00D22EC6">
              <w:rPr>
                <w:rFonts w:ascii="Arial" w:hAnsi="Arial" w:cs="Arial"/>
                <w:b/>
                <w:sz w:val="20"/>
                <w:szCs w:val="20"/>
                <w:u w:val="single"/>
              </w:rPr>
              <w:t xml:space="preserve">3 </w:t>
            </w:r>
            <w:r w:rsidRPr="00D22EC6">
              <w:rPr>
                <w:rFonts w:ascii="Arial" w:hAnsi="Arial" w:cs="Arial"/>
                <w:b/>
                <w:sz w:val="20"/>
                <w:szCs w:val="20"/>
                <w:u w:val="single"/>
              </w:rPr>
              <w:t>:</w:t>
            </w:r>
            <w:r w:rsidRPr="00D22EC6">
              <w:rPr>
                <w:rFonts w:ascii="Arial" w:hAnsi="Arial" w:cs="Arial"/>
                <w:sz w:val="20"/>
                <w:szCs w:val="20"/>
              </w:rPr>
              <w:t xml:space="preserve"> </w:t>
            </w:r>
            <w:r w:rsidR="00343D2B" w:rsidRPr="00D22EC6">
              <w:rPr>
                <w:rFonts w:ascii="Arial" w:hAnsi="Arial" w:cs="Arial"/>
                <w:sz w:val="20"/>
                <w:szCs w:val="20"/>
              </w:rPr>
              <w:t>fin mars 2022</w:t>
            </w:r>
          </w:p>
          <w:p w14:paraId="071F1F5A" w14:textId="685F814A" w:rsidR="00A2106D" w:rsidRPr="00D22EC6" w:rsidRDefault="00A2106D" w:rsidP="00A27DB7">
            <w:pPr>
              <w:contextualSpacing/>
              <w:jc w:val="both"/>
              <w:rPr>
                <w:rFonts w:ascii="Arial" w:hAnsi="Arial" w:cs="Arial"/>
                <w:sz w:val="20"/>
                <w:szCs w:val="20"/>
              </w:rPr>
            </w:pPr>
            <w:r w:rsidRPr="00D22EC6">
              <w:rPr>
                <w:rFonts w:ascii="Arial" w:hAnsi="Arial" w:cs="Arial"/>
                <w:sz w:val="20"/>
                <w:szCs w:val="20"/>
              </w:rPr>
              <w:t>Ouverture de la structure</w:t>
            </w:r>
            <w:r w:rsidR="00343D2B" w:rsidRPr="00D22EC6">
              <w:rPr>
                <w:rFonts w:ascii="Arial" w:hAnsi="Arial" w:cs="Arial"/>
                <w:sz w:val="20"/>
                <w:szCs w:val="20"/>
              </w:rPr>
              <w:t xml:space="preserve"> et accuei</w:t>
            </w:r>
            <w:r w:rsidR="00232E85">
              <w:rPr>
                <w:rFonts w:ascii="Arial" w:hAnsi="Arial" w:cs="Arial"/>
                <w:sz w:val="20"/>
                <w:szCs w:val="20"/>
              </w:rPr>
              <w:t>l</w:t>
            </w:r>
            <w:r w:rsidR="00343D2B" w:rsidRPr="00D22EC6">
              <w:rPr>
                <w:rFonts w:ascii="Arial" w:hAnsi="Arial" w:cs="Arial"/>
                <w:sz w:val="20"/>
                <w:szCs w:val="20"/>
              </w:rPr>
              <w:t xml:space="preserve"> des élèves et des parents.</w:t>
            </w:r>
          </w:p>
          <w:p w14:paraId="6B8F5394" w14:textId="77777777" w:rsidR="00A2106D" w:rsidRPr="00D22EC6" w:rsidRDefault="00A2106D" w:rsidP="00A27DB7">
            <w:pPr>
              <w:contextualSpacing/>
              <w:jc w:val="both"/>
              <w:rPr>
                <w:rFonts w:ascii="Arial" w:hAnsi="Arial" w:cs="Arial"/>
                <w:sz w:val="20"/>
                <w:szCs w:val="20"/>
              </w:rPr>
            </w:pPr>
            <w:r w:rsidRPr="00D22EC6">
              <w:rPr>
                <w:rFonts w:ascii="Arial" w:hAnsi="Arial" w:cs="Arial"/>
                <w:sz w:val="20"/>
                <w:szCs w:val="20"/>
              </w:rPr>
              <w:t>Expérimentation sur 5 ans : 2022-2027</w:t>
            </w:r>
          </w:p>
          <w:p w14:paraId="5BADF6EF" w14:textId="77777777" w:rsidR="000B6E26" w:rsidRPr="00D22EC6" w:rsidRDefault="000B6E26" w:rsidP="00A27DB7">
            <w:pPr>
              <w:contextualSpacing/>
              <w:jc w:val="both"/>
              <w:rPr>
                <w:rFonts w:ascii="Arial" w:hAnsi="Arial" w:cs="Arial"/>
                <w:sz w:val="20"/>
                <w:szCs w:val="20"/>
              </w:rPr>
            </w:pPr>
          </w:p>
          <w:p w14:paraId="4DF07DFF" w14:textId="32EFE626" w:rsidR="00D22EC6" w:rsidRPr="00D22EC6" w:rsidRDefault="00D22EC6" w:rsidP="00A27DB7">
            <w:pPr>
              <w:widowControl w:val="0"/>
              <w:suppressAutoHyphens/>
              <w:spacing w:after="240" w:line="1" w:lineRule="atLeast"/>
              <w:jc w:val="both"/>
              <w:textDirection w:val="btLr"/>
              <w:textAlignment w:val="top"/>
              <w:outlineLvl w:val="0"/>
              <w:rPr>
                <w:rFonts w:ascii="Arial" w:hAnsi="Arial" w:cs="Arial"/>
                <w:sz w:val="20"/>
                <w:szCs w:val="20"/>
              </w:rPr>
            </w:pPr>
            <w:r w:rsidRPr="00D22EC6">
              <w:rPr>
                <w:rFonts w:ascii="Arial" w:hAnsi="Arial" w:cs="Arial"/>
                <w:sz w:val="20"/>
                <w:szCs w:val="20"/>
              </w:rPr>
              <w:t>L’offre d’ALAPAJES est diversifié</w:t>
            </w:r>
            <w:r w:rsidR="00232E85">
              <w:rPr>
                <w:rFonts w:ascii="Arial" w:hAnsi="Arial" w:cs="Arial"/>
                <w:sz w:val="20"/>
                <w:szCs w:val="20"/>
              </w:rPr>
              <w:t>e</w:t>
            </w:r>
            <w:r w:rsidRPr="00D22EC6">
              <w:rPr>
                <w:rFonts w:ascii="Arial" w:hAnsi="Arial" w:cs="Arial"/>
                <w:sz w:val="20"/>
                <w:szCs w:val="20"/>
              </w:rPr>
              <w:t xml:space="preserve"> et permet l’accès à des offres</w:t>
            </w:r>
            <w:r w:rsidR="00A27DB7">
              <w:rPr>
                <w:rFonts w:ascii="Arial" w:hAnsi="Arial" w:cs="Arial"/>
                <w:sz w:val="20"/>
                <w:szCs w:val="20"/>
              </w:rPr>
              <w:t xml:space="preserve"> d’orientation et bien être</w:t>
            </w:r>
            <w:r w:rsidRPr="00D22EC6">
              <w:rPr>
                <w:rFonts w:ascii="Arial" w:hAnsi="Arial" w:cs="Arial"/>
                <w:sz w:val="20"/>
                <w:szCs w:val="20"/>
              </w:rPr>
              <w:t xml:space="preserve"> n’existant pas auparavant </w:t>
            </w:r>
            <w:r w:rsidR="00A27DB7">
              <w:rPr>
                <w:rFonts w:ascii="Arial" w:hAnsi="Arial" w:cs="Arial"/>
                <w:sz w:val="20"/>
                <w:szCs w:val="20"/>
              </w:rPr>
              <w:t>en proximité</w:t>
            </w:r>
            <w:r w:rsidRPr="00D22EC6">
              <w:rPr>
                <w:rFonts w:ascii="Arial" w:hAnsi="Arial" w:cs="Arial"/>
                <w:sz w:val="20"/>
                <w:szCs w:val="20"/>
              </w:rPr>
              <w:t>.</w:t>
            </w:r>
          </w:p>
          <w:p w14:paraId="3158B747" w14:textId="0C8927E4" w:rsidR="00D22EC6" w:rsidRPr="00D22EC6" w:rsidRDefault="00D22EC6" w:rsidP="00A27DB7">
            <w:pPr>
              <w:widowControl w:val="0"/>
              <w:suppressAutoHyphens/>
              <w:spacing w:after="240" w:line="1" w:lineRule="atLeast"/>
              <w:jc w:val="both"/>
              <w:textDirection w:val="btLr"/>
              <w:textAlignment w:val="top"/>
              <w:outlineLvl w:val="0"/>
              <w:rPr>
                <w:rFonts w:ascii="Arial" w:hAnsi="Arial" w:cs="Arial"/>
                <w:sz w:val="20"/>
                <w:szCs w:val="20"/>
              </w:rPr>
            </w:pPr>
            <w:r w:rsidRPr="00D22EC6">
              <w:rPr>
                <w:rFonts w:ascii="Arial" w:hAnsi="Arial" w:cs="Arial"/>
                <w:sz w:val="20"/>
                <w:szCs w:val="20"/>
              </w:rPr>
              <w:t xml:space="preserve"> </w:t>
            </w:r>
            <w:r w:rsidR="000B6E26" w:rsidRPr="00D22EC6">
              <w:rPr>
                <w:rFonts w:ascii="Arial" w:hAnsi="Arial" w:cs="Arial"/>
                <w:sz w:val="20"/>
                <w:szCs w:val="20"/>
              </w:rPr>
              <w:t>ALAPAJES est </w:t>
            </w:r>
            <w:r w:rsidRPr="00D22EC6">
              <w:rPr>
                <w:rFonts w:ascii="Arial" w:hAnsi="Arial" w:cs="Arial"/>
                <w:sz w:val="20"/>
                <w:szCs w:val="20"/>
              </w:rPr>
              <w:t xml:space="preserve">un lieu </w:t>
            </w:r>
            <w:r w:rsidR="000B6E26" w:rsidRPr="00D22EC6">
              <w:rPr>
                <w:rFonts w:ascii="Arial" w:hAnsi="Arial" w:cs="Arial"/>
                <w:sz w:val="20"/>
                <w:szCs w:val="20"/>
              </w:rPr>
              <w:t>:</w:t>
            </w:r>
          </w:p>
          <w:p w14:paraId="41C56A58" w14:textId="47D7F14A" w:rsidR="00D22EC6" w:rsidRPr="00D22EC6" w:rsidRDefault="00D22EC6" w:rsidP="00A27DB7">
            <w:pPr>
              <w:pStyle w:val="Paragraphedeliste"/>
              <w:widowControl w:val="0"/>
              <w:numPr>
                <w:ilvl w:val="0"/>
                <w:numId w:val="14"/>
              </w:numPr>
              <w:suppressAutoHyphens/>
              <w:spacing w:line="1" w:lineRule="atLeast"/>
              <w:jc w:val="both"/>
              <w:textDirection w:val="btLr"/>
              <w:textAlignment w:val="top"/>
              <w:outlineLvl w:val="0"/>
              <w:rPr>
                <w:rFonts w:ascii="Arial" w:hAnsi="Arial" w:cs="Arial"/>
                <w:sz w:val="20"/>
                <w:szCs w:val="20"/>
              </w:rPr>
            </w:pPr>
            <w:r w:rsidRPr="00D22EC6">
              <w:rPr>
                <w:rFonts w:ascii="Arial" w:hAnsi="Arial" w:cs="Arial"/>
                <w:sz w:val="20"/>
                <w:szCs w:val="20"/>
              </w:rPr>
              <w:t>D’accueil</w:t>
            </w:r>
            <w:r w:rsidR="000B6E26" w:rsidRPr="00D22EC6">
              <w:rPr>
                <w:rFonts w:ascii="Arial" w:hAnsi="Arial" w:cs="Arial"/>
                <w:sz w:val="20"/>
                <w:szCs w:val="20"/>
              </w:rPr>
              <w:t>, d’information et de parole pour les jeunes et leurs familles.</w:t>
            </w:r>
          </w:p>
          <w:p w14:paraId="60BBF6CE" w14:textId="77777777" w:rsidR="00D22EC6" w:rsidRPr="00D22EC6" w:rsidRDefault="00D22EC6" w:rsidP="00A27DB7">
            <w:pPr>
              <w:pStyle w:val="Paragraphedeliste"/>
              <w:widowControl w:val="0"/>
              <w:numPr>
                <w:ilvl w:val="0"/>
                <w:numId w:val="14"/>
              </w:numPr>
              <w:suppressAutoHyphens/>
              <w:spacing w:line="1" w:lineRule="atLeast"/>
              <w:jc w:val="both"/>
              <w:textDirection w:val="btLr"/>
              <w:textAlignment w:val="top"/>
              <w:outlineLvl w:val="0"/>
              <w:rPr>
                <w:rFonts w:ascii="Arial" w:hAnsi="Arial" w:cs="Arial"/>
                <w:sz w:val="20"/>
                <w:szCs w:val="20"/>
              </w:rPr>
            </w:pPr>
            <w:r w:rsidRPr="00D22EC6">
              <w:rPr>
                <w:rFonts w:ascii="Arial" w:hAnsi="Arial" w:cs="Arial"/>
                <w:sz w:val="20"/>
                <w:szCs w:val="20"/>
              </w:rPr>
              <w:t>De</w:t>
            </w:r>
            <w:r w:rsidR="000B6E26" w:rsidRPr="00D22EC6">
              <w:rPr>
                <w:rFonts w:ascii="Arial" w:hAnsi="Arial" w:cs="Arial"/>
                <w:sz w:val="20"/>
                <w:szCs w:val="20"/>
              </w:rPr>
              <w:t xml:space="preserve"> prévention en agissant en amont du décrochage scolaire.</w:t>
            </w:r>
          </w:p>
          <w:p w14:paraId="25C183CB" w14:textId="1EED1C90" w:rsidR="00D22EC6" w:rsidRPr="00D22EC6" w:rsidRDefault="00D22EC6" w:rsidP="00A27DB7">
            <w:pPr>
              <w:pStyle w:val="Paragraphedeliste"/>
              <w:widowControl w:val="0"/>
              <w:numPr>
                <w:ilvl w:val="0"/>
                <w:numId w:val="14"/>
              </w:numPr>
              <w:suppressAutoHyphens/>
              <w:spacing w:line="1" w:lineRule="atLeast"/>
              <w:jc w:val="both"/>
              <w:textDirection w:val="btLr"/>
              <w:textAlignment w:val="top"/>
              <w:outlineLvl w:val="0"/>
              <w:rPr>
                <w:rFonts w:ascii="Arial" w:hAnsi="Arial" w:cs="Arial"/>
                <w:sz w:val="20"/>
                <w:szCs w:val="20"/>
              </w:rPr>
            </w:pPr>
            <w:r w:rsidRPr="00D22EC6">
              <w:rPr>
                <w:rFonts w:ascii="Arial" w:hAnsi="Arial" w:cs="Arial"/>
                <w:sz w:val="20"/>
                <w:szCs w:val="20"/>
              </w:rPr>
              <w:t>D’orientation</w:t>
            </w:r>
            <w:r w:rsidR="000B6E26" w:rsidRPr="00D22EC6">
              <w:rPr>
                <w:rFonts w:ascii="Arial" w:hAnsi="Arial" w:cs="Arial"/>
                <w:sz w:val="20"/>
                <w:szCs w:val="20"/>
              </w:rPr>
              <w:t xml:space="preserve"> en proposant une mise en relation avec divers professionnels des domaines</w:t>
            </w:r>
            <w:r w:rsidR="001F4D75">
              <w:rPr>
                <w:rFonts w:ascii="Arial" w:hAnsi="Arial" w:cs="Arial"/>
                <w:sz w:val="20"/>
                <w:szCs w:val="20"/>
              </w:rPr>
              <w:t xml:space="preserve"> : </w:t>
            </w:r>
            <w:r w:rsidR="000B6E26" w:rsidRPr="00D22EC6">
              <w:rPr>
                <w:rFonts w:ascii="Arial" w:hAnsi="Arial" w:cs="Arial"/>
                <w:sz w:val="20"/>
                <w:szCs w:val="20"/>
              </w:rPr>
              <w:t>médical, éducatif, social et de l’insertion.</w:t>
            </w:r>
          </w:p>
          <w:p w14:paraId="5FCB317E" w14:textId="6A914070" w:rsidR="00D22EC6" w:rsidRDefault="00D22EC6" w:rsidP="00D471B1">
            <w:pPr>
              <w:pStyle w:val="Paragraphedeliste"/>
              <w:widowControl w:val="0"/>
              <w:numPr>
                <w:ilvl w:val="0"/>
                <w:numId w:val="14"/>
              </w:numPr>
              <w:suppressAutoHyphens/>
              <w:spacing w:line="1" w:lineRule="atLeast"/>
              <w:jc w:val="both"/>
              <w:textDirection w:val="btLr"/>
              <w:textAlignment w:val="top"/>
              <w:outlineLvl w:val="0"/>
              <w:rPr>
                <w:rFonts w:ascii="Arial" w:hAnsi="Arial" w:cs="Arial"/>
                <w:sz w:val="20"/>
                <w:szCs w:val="20"/>
              </w:rPr>
            </w:pPr>
            <w:r w:rsidRPr="00D22EC6">
              <w:rPr>
                <w:rFonts w:ascii="Arial" w:hAnsi="Arial" w:cs="Arial"/>
                <w:sz w:val="20"/>
                <w:szCs w:val="20"/>
              </w:rPr>
              <w:t>D’accompagnement</w:t>
            </w:r>
            <w:r w:rsidR="000B6E26" w:rsidRPr="00D22EC6">
              <w:rPr>
                <w:rFonts w:ascii="Arial" w:hAnsi="Arial" w:cs="Arial"/>
                <w:sz w:val="20"/>
                <w:szCs w:val="20"/>
              </w:rPr>
              <w:t xml:space="preserve"> proposant des soins coordonnés.</w:t>
            </w:r>
          </w:p>
          <w:p w14:paraId="61620AC3" w14:textId="77777777" w:rsidR="00D471B1" w:rsidRPr="00D471B1" w:rsidRDefault="00D471B1" w:rsidP="00D471B1">
            <w:pPr>
              <w:widowControl w:val="0"/>
              <w:suppressAutoHyphens/>
              <w:spacing w:line="1" w:lineRule="atLeast"/>
              <w:ind w:left="360"/>
              <w:jc w:val="both"/>
              <w:textDirection w:val="btLr"/>
              <w:textAlignment w:val="top"/>
              <w:outlineLvl w:val="0"/>
              <w:rPr>
                <w:rFonts w:ascii="Arial" w:hAnsi="Arial" w:cs="Arial"/>
                <w:sz w:val="20"/>
                <w:szCs w:val="20"/>
              </w:rPr>
            </w:pPr>
          </w:p>
          <w:p w14:paraId="5BFD7B98" w14:textId="77777777" w:rsidR="000B6E26" w:rsidRPr="00D22EC6" w:rsidRDefault="000B6E26" w:rsidP="00A27DB7">
            <w:pPr>
              <w:widowControl w:val="0"/>
              <w:suppressAutoHyphens/>
              <w:spacing w:after="240" w:line="1" w:lineRule="atLeast"/>
              <w:jc w:val="both"/>
              <w:textDirection w:val="btLr"/>
              <w:textAlignment w:val="top"/>
              <w:outlineLvl w:val="0"/>
              <w:rPr>
                <w:rFonts w:ascii="Arial" w:hAnsi="Arial" w:cs="Arial"/>
                <w:sz w:val="20"/>
                <w:szCs w:val="20"/>
              </w:rPr>
            </w:pPr>
            <w:r w:rsidRPr="00D22EC6">
              <w:rPr>
                <w:rFonts w:ascii="Arial" w:hAnsi="Arial" w:cs="Arial"/>
                <w:sz w:val="20"/>
                <w:szCs w:val="20"/>
              </w:rPr>
              <w:t>ALAPAJES accueille :</w:t>
            </w:r>
          </w:p>
          <w:p w14:paraId="267B620B" w14:textId="77777777" w:rsidR="000B6E26" w:rsidRPr="00D22EC6" w:rsidRDefault="000B6E26" w:rsidP="00A27DB7">
            <w:pPr>
              <w:pStyle w:val="Paragraphedeliste"/>
              <w:widowControl w:val="0"/>
              <w:numPr>
                <w:ilvl w:val="0"/>
                <w:numId w:val="10"/>
              </w:numPr>
              <w:suppressAutoHyphens/>
              <w:spacing w:after="240" w:line="1" w:lineRule="atLeast"/>
              <w:jc w:val="both"/>
              <w:textDirection w:val="btLr"/>
              <w:textAlignment w:val="top"/>
              <w:outlineLvl w:val="0"/>
              <w:rPr>
                <w:rFonts w:ascii="Arial" w:hAnsi="Arial" w:cs="Arial"/>
                <w:sz w:val="20"/>
                <w:szCs w:val="20"/>
              </w:rPr>
            </w:pPr>
            <w:r w:rsidRPr="00D22EC6">
              <w:rPr>
                <w:rFonts w:ascii="Arial" w:hAnsi="Arial" w:cs="Arial"/>
                <w:sz w:val="20"/>
                <w:szCs w:val="20"/>
              </w:rPr>
              <w:t>Les enfants de 3 à 10 ans accompagnés d’un parent</w:t>
            </w:r>
          </w:p>
          <w:p w14:paraId="666D0215" w14:textId="77777777" w:rsidR="000B6E26" w:rsidRPr="00D22EC6" w:rsidRDefault="000B6E26" w:rsidP="00A27DB7">
            <w:pPr>
              <w:pStyle w:val="Paragraphedeliste"/>
              <w:widowControl w:val="0"/>
              <w:numPr>
                <w:ilvl w:val="0"/>
                <w:numId w:val="10"/>
              </w:numPr>
              <w:suppressAutoHyphens/>
              <w:spacing w:after="240" w:line="1" w:lineRule="atLeast"/>
              <w:jc w:val="both"/>
              <w:textDirection w:val="btLr"/>
              <w:textAlignment w:val="top"/>
              <w:outlineLvl w:val="0"/>
              <w:rPr>
                <w:rFonts w:ascii="Arial" w:hAnsi="Arial" w:cs="Arial"/>
                <w:sz w:val="20"/>
                <w:szCs w:val="20"/>
              </w:rPr>
            </w:pPr>
            <w:r w:rsidRPr="00D22EC6">
              <w:rPr>
                <w:rFonts w:ascii="Arial" w:hAnsi="Arial" w:cs="Arial"/>
                <w:sz w:val="20"/>
                <w:szCs w:val="20"/>
              </w:rPr>
              <w:t>Les jeunes de 11 à 25 ans seuls ou accompagnés de leur famille d’un proche ou d’un professionnel</w:t>
            </w:r>
          </w:p>
          <w:p w14:paraId="7EF5C168" w14:textId="77777777" w:rsidR="000B6E26" w:rsidRPr="00D22EC6" w:rsidRDefault="000B6E26" w:rsidP="00A27DB7">
            <w:pPr>
              <w:widowControl w:val="0"/>
              <w:suppressAutoHyphens/>
              <w:spacing w:after="240" w:line="1" w:lineRule="atLeast"/>
              <w:jc w:val="both"/>
              <w:textDirection w:val="btLr"/>
              <w:textAlignment w:val="top"/>
              <w:outlineLvl w:val="0"/>
              <w:rPr>
                <w:rFonts w:ascii="Arial" w:hAnsi="Arial" w:cs="Arial"/>
                <w:sz w:val="20"/>
                <w:szCs w:val="20"/>
              </w:rPr>
            </w:pPr>
            <w:r w:rsidRPr="00D22EC6">
              <w:rPr>
                <w:rFonts w:ascii="Arial" w:hAnsi="Arial" w:cs="Arial"/>
                <w:sz w:val="20"/>
                <w:szCs w:val="20"/>
              </w:rPr>
              <w:t>La coordonnatrice ALAPAJES :</w:t>
            </w:r>
          </w:p>
          <w:p w14:paraId="3509B48F" w14:textId="77777777" w:rsidR="000B6E26" w:rsidRPr="00D22EC6" w:rsidRDefault="000B6E26" w:rsidP="00A27DB7">
            <w:pPr>
              <w:pStyle w:val="Paragraphedeliste"/>
              <w:widowControl w:val="0"/>
              <w:numPr>
                <w:ilvl w:val="0"/>
                <w:numId w:val="10"/>
              </w:numPr>
              <w:suppressAutoHyphens/>
              <w:spacing w:after="240" w:line="1" w:lineRule="atLeast"/>
              <w:jc w:val="both"/>
              <w:textDirection w:val="btLr"/>
              <w:textAlignment w:val="top"/>
              <w:outlineLvl w:val="0"/>
              <w:rPr>
                <w:rFonts w:ascii="Arial" w:hAnsi="Arial" w:cs="Arial"/>
                <w:sz w:val="20"/>
                <w:szCs w:val="20"/>
              </w:rPr>
            </w:pPr>
            <w:r w:rsidRPr="00D22EC6">
              <w:rPr>
                <w:rFonts w:ascii="Arial" w:hAnsi="Arial" w:cs="Arial"/>
                <w:sz w:val="20"/>
                <w:szCs w:val="20"/>
              </w:rPr>
              <w:t>Assure une écoute et un premier niveau de compréhension des situations pour proposer l’accompagnement correspondant.</w:t>
            </w:r>
          </w:p>
          <w:p w14:paraId="50609C81" w14:textId="0A4E1871" w:rsidR="000B6E26" w:rsidRPr="00D22EC6" w:rsidRDefault="000B6E26" w:rsidP="00A27DB7">
            <w:pPr>
              <w:pStyle w:val="Paragraphedeliste"/>
              <w:widowControl w:val="0"/>
              <w:numPr>
                <w:ilvl w:val="0"/>
                <w:numId w:val="10"/>
              </w:numPr>
              <w:suppressAutoHyphens/>
              <w:spacing w:after="240" w:line="1" w:lineRule="atLeast"/>
              <w:jc w:val="both"/>
              <w:textDirection w:val="btLr"/>
              <w:textAlignment w:val="top"/>
              <w:outlineLvl w:val="0"/>
              <w:rPr>
                <w:rFonts w:ascii="Arial" w:hAnsi="Arial" w:cs="Arial"/>
                <w:sz w:val="20"/>
                <w:szCs w:val="20"/>
              </w:rPr>
            </w:pPr>
            <w:r w:rsidRPr="00D22EC6">
              <w:rPr>
                <w:rFonts w:ascii="Arial" w:hAnsi="Arial" w:cs="Arial"/>
                <w:sz w:val="20"/>
                <w:szCs w:val="20"/>
              </w:rPr>
              <w:t>Réunit une équipe pluridisciplinaire chaque mois (sauf juillet et août) pour permettre un travail commun d’analyse et de proposition</w:t>
            </w:r>
            <w:r w:rsidRPr="00D22EC6">
              <w:rPr>
                <w:rFonts w:ascii="Arial" w:hAnsi="Arial" w:cs="Arial"/>
                <w:b/>
                <w:bCs/>
                <w:sz w:val="20"/>
                <w:szCs w:val="20"/>
              </w:rPr>
              <w:t xml:space="preserve"> </w:t>
            </w:r>
            <w:r w:rsidRPr="00D22EC6">
              <w:rPr>
                <w:rFonts w:ascii="Arial" w:hAnsi="Arial" w:cs="Arial"/>
                <w:sz w:val="20"/>
                <w:szCs w:val="20"/>
              </w:rPr>
              <w:t>d’accompagnement en direction des enfants, des jeunes et de leurs parents</w:t>
            </w:r>
            <w:r w:rsidR="00CE3C60">
              <w:rPr>
                <w:rFonts w:ascii="Arial" w:hAnsi="Arial" w:cs="Arial"/>
                <w:sz w:val="20"/>
                <w:szCs w:val="20"/>
              </w:rPr>
              <w:t>.</w:t>
            </w:r>
          </w:p>
          <w:p w14:paraId="2560D070" w14:textId="77777777" w:rsidR="000B6E26" w:rsidRPr="00D22EC6" w:rsidRDefault="000B6E26" w:rsidP="00A27DB7">
            <w:pPr>
              <w:pStyle w:val="Paragraphedeliste"/>
              <w:widowControl w:val="0"/>
              <w:numPr>
                <w:ilvl w:val="0"/>
                <w:numId w:val="10"/>
              </w:numPr>
              <w:suppressAutoHyphens/>
              <w:spacing w:after="240" w:line="1" w:lineRule="atLeast"/>
              <w:jc w:val="both"/>
              <w:textDirection w:val="btLr"/>
              <w:textAlignment w:val="top"/>
              <w:outlineLvl w:val="0"/>
              <w:rPr>
                <w:rFonts w:ascii="Arial" w:hAnsi="Arial" w:cs="Arial"/>
                <w:sz w:val="20"/>
                <w:szCs w:val="20"/>
              </w:rPr>
            </w:pPr>
            <w:r w:rsidRPr="00D22EC6">
              <w:rPr>
                <w:rFonts w:ascii="Arial" w:hAnsi="Arial" w:cs="Arial"/>
                <w:sz w:val="20"/>
                <w:szCs w:val="20"/>
              </w:rPr>
              <w:t>Coordonne le parcours du jeune.</w:t>
            </w:r>
          </w:p>
          <w:p w14:paraId="0E292EC9" w14:textId="7F1FA9DA" w:rsidR="000B6E26" w:rsidRPr="00D22EC6" w:rsidRDefault="000B6E26" w:rsidP="00A27DB7">
            <w:pPr>
              <w:pStyle w:val="Paragraphedeliste"/>
              <w:widowControl w:val="0"/>
              <w:numPr>
                <w:ilvl w:val="0"/>
                <w:numId w:val="10"/>
              </w:numPr>
              <w:suppressAutoHyphens/>
              <w:spacing w:after="240" w:line="1" w:lineRule="atLeast"/>
              <w:jc w:val="both"/>
              <w:textDirection w:val="btLr"/>
              <w:textAlignment w:val="top"/>
              <w:outlineLvl w:val="0"/>
              <w:rPr>
                <w:rFonts w:ascii="Arial" w:hAnsi="Arial" w:cs="Arial"/>
                <w:sz w:val="20"/>
                <w:szCs w:val="20"/>
              </w:rPr>
            </w:pPr>
            <w:r w:rsidRPr="00D22EC6">
              <w:rPr>
                <w:rFonts w:ascii="Arial" w:hAnsi="Arial" w:cs="Arial"/>
                <w:sz w:val="20"/>
                <w:szCs w:val="20"/>
              </w:rPr>
              <w:t>Coordonne les services et partenariats, gère le calendrier des permanences et interventions ponctuelles</w:t>
            </w:r>
            <w:r w:rsidR="00CE3C60">
              <w:rPr>
                <w:rFonts w:ascii="Arial" w:hAnsi="Arial" w:cs="Arial"/>
                <w:sz w:val="20"/>
                <w:szCs w:val="20"/>
              </w:rPr>
              <w:t>.</w:t>
            </w:r>
          </w:p>
          <w:p w14:paraId="12DFEEF7" w14:textId="0F4675DB" w:rsidR="003F2DAA" w:rsidRPr="003F2DAA" w:rsidRDefault="000B6E26" w:rsidP="003F2DAA">
            <w:pPr>
              <w:pStyle w:val="Paragraphedeliste"/>
              <w:widowControl w:val="0"/>
              <w:numPr>
                <w:ilvl w:val="0"/>
                <w:numId w:val="10"/>
              </w:numPr>
              <w:suppressAutoHyphens/>
              <w:spacing w:after="240" w:line="1" w:lineRule="atLeast"/>
              <w:jc w:val="both"/>
              <w:textDirection w:val="btLr"/>
              <w:textAlignment w:val="top"/>
              <w:outlineLvl w:val="0"/>
              <w:rPr>
                <w:rFonts w:ascii="Arial" w:hAnsi="Arial" w:cs="Arial"/>
                <w:sz w:val="20"/>
                <w:szCs w:val="20"/>
              </w:rPr>
            </w:pPr>
            <w:r w:rsidRPr="00D22EC6">
              <w:rPr>
                <w:rFonts w:ascii="Arial" w:hAnsi="Arial" w:cs="Arial"/>
                <w:sz w:val="20"/>
                <w:szCs w:val="20"/>
              </w:rPr>
              <w:t>Met en œuvre des actions collectives avec les partenaires en direction des jeunes en fonction des besoins repérés.</w:t>
            </w:r>
          </w:p>
          <w:p w14:paraId="3C45DFD5" w14:textId="7486350C" w:rsidR="000B6E26" w:rsidRPr="00D22EC6" w:rsidRDefault="000B6E26" w:rsidP="00A27DB7">
            <w:pPr>
              <w:contextualSpacing/>
              <w:jc w:val="both"/>
              <w:rPr>
                <w:rFonts w:ascii="Arial" w:hAnsi="Arial" w:cs="Arial"/>
                <w:sz w:val="20"/>
                <w:szCs w:val="20"/>
              </w:rPr>
            </w:pPr>
          </w:p>
        </w:tc>
      </w:tr>
      <w:tr w:rsidR="005C4530" w:rsidRPr="00354DE9" w14:paraId="010771A3" w14:textId="77777777" w:rsidTr="00996C61">
        <w:trPr>
          <w:trHeight w:val="285"/>
          <w:jc w:val="center"/>
        </w:trPr>
        <w:tc>
          <w:tcPr>
            <w:tcW w:w="2547" w:type="dxa"/>
            <w:shd w:val="clear" w:color="auto" w:fill="auto"/>
            <w:vAlign w:val="center"/>
          </w:tcPr>
          <w:p w14:paraId="6807AA2C" w14:textId="77777777" w:rsidR="005C4530" w:rsidRPr="00354DE9" w:rsidRDefault="005C4530" w:rsidP="00562D16">
            <w:pPr>
              <w:rPr>
                <w:rFonts w:ascii="Arial" w:hAnsi="Arial" w:cs="Arial"/>
                <w:b/>
                <w:sz w:val="20"/>
                <w:szCs w:val="20"/>
              </w:rPr>
            </w:pPr>
            <w:r>
              <w:rPr>
                <w:rFonts w:ascii="Arial" w:hAnsi="Arial" w:cs="Arial"/>
                <w:b/>
                <w:sz w:val="20"/>
                <w:szCs w:val="20"/>
              </w:rPr>
              <w:t>Durée de l’action</w:t>
            </w:r>
          </w:p>
        </w:tc>
        <w:tc>
          <w:tcPr>
            <w:tcW w:w="6973" w:type="dxa"/>
            <w:gridSpan w:val="4"/>
            <w:tcBorders>
              <w:bottom w:val="single" w:sz="4" w:space="0" w:color="auto"/>
            </w:tcBorders>
            <w:shd w:val="clear" w:color="auto" w:fill="auto"/>
            <w:vAlign w:val="center"/>
          </w:tcPr>
          <w:p w14:paraId="09183720" w14:textId="304915FE" w:rsidR="005C4530" w:rsidRPr="00354DE9" w:rsidRDefault="005C4530" w:rsidP="008B1140">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proofErr w:type="gramStart"/>
            <w:r w:rsidR="004B5C8F">
              <w:rPr>
                <w:rFonts w:ascii="Segoe UI Symbol" w:hAnsi="Segoe UI Symbol" w:cs="Segoe UI Symbol"/>
              </w:rPr>
              <w:t>☒</w:t>
            </w:r>
            <w:r w:rsidRPr="00635DD5">
              <w:rPr>
                <w:rFonts w:ascii="Arial" w:hAnsi="Arial" w:cs="Arial"/>
                <w:sz w:val="20"/>
                <w:szCs w:val="20"/>
              </w:rPr>
              <w:t xml:space="preserve">  Pluriannuelle</w:t>
            </w:r>
            <w:proofErr w:type="gramEnd"/>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r>
              <w:rPr>
                <w:rFonts w:ascii="Arial" w:hAnsi="Arial" w:cs="Arial"/>
                <w:sz w:val="20"/>
                <w:szCs w:val="20"/>
              </w:rPr>
              <w:br/>
            </w:r>
            <w:r>
              <w:rPr>
                <w:rFonts w:ascii="Arial" w:hAnsi="Arial" w:cs="Arial"/>
                <w:sz w:val="20"/>
                <w:szCs w:val="20"/>
              </w:rPr>
              <w:br/>
              <w:t>Début :</w:t>
            </w:r>
            <w:r w:rsidR="00B30CB5">
              <w:rPr>
                <w:rFonts w:ascii="Arial" w:hAnsi="Arial" w:cs="Arial"/>
                <w:sz w:val="20"/>
                <w:szCs w:val="20"/>
              </w:rPr>
              <w:t xml:space="preserve">    </w:t>
            </w:r>
            <w:r w:rsidR="004B5C8F">
              <w:rPr>
                <w:rFonts w:ascii="Arial" w:hAnsi="Arial" w:cs="Arial"/>
                <w:sz w:val="20"/>
                <w:szCs w:val="20"/>
              </w:rPr>
              <w:t>Mars 2022</w:t>
            </w:r>
            <w:r w:rsidR="00B30CB5">
              <w:rPr>
                <w:rFonts w:ascii="Arial" w:hAnsi="Arial" w:cs="Arial"/>
                <w:sz w:val="20"/>
                <w:szCs w:val="20"/>
              </w:rPr>
              <w:t xml:space="preserve">                          </w:t>
            </w:r>
            <w:r>
              <w:rPr>
                <w:rFonts w:ascii="Arial" w:hAnsi="Arial" w:cs="Arial"/>
                <w:sz w:val="20"/>
                <w:szCs w:val="20"/>
              </w:rPr>
              <w:t xml:space="preserve"> Fin : </w:t>
            </w:r>
            <w:r w:rsidR="004B5C8F">
              <w:rPr>
                <w:rFonts w:ascii="Arial" w:hAnsi="Arial" w:cs="Arial"/>
                <w:sz w:val="20"/>
                <w:szCs w:val="20"/>
              </w:rPr>
              <w:t>2027</w:t>
            </w:r>
          </w:p>
        </w:tc>
      </w:tr>
      <w:tr w:rsidR="00354DE9" w:rsidRPr="00354DE9" w14:paraId="197592B3" w14:textId="77777777" w:rsidTr="00996C61">
        <w:trPr>
          <w:trHeight w:val="285"/>
          <w:jc w:val="center"/>
        </w:trPr>
        <w:tc>
          <w:tcPr>
            <w:tcW w:w="2547" w:type="dxa"/>
            <w:shd w:val="clear" w:color="auto" w:fill="auto"/>
            <w:vAlign w:val="center"/>
          </w:tcPr>
          <w:p w14:paraId="159F37BC" w14:textId="77777777"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14:paraId="57DF4860" w14:textId="0DB46EEC" w:rsidR="00C6360A" w:rsidRDefault="00C6360A" w:rsidP="00C6360A">
            <w:pPr>
              <w:rPr>
                <w:rFonts w:ascii="Arial" w:hAnsi="Arial" w:cs="Arial"/>
                <w:i/>
                <w:sz w:val="20"/>
                <w:szCs w:val="20"/>
              </w:rPr>
            </w:pPr>
            <w:r>
              <w:rPr>
                <w:rFonts w:ascii="Arial" w:hAnsi="Arial" w:cs="Arial"/>
                <w:i/>
                <w:sz w:val="20"/>
                <w:szCs w:val="20"/>
              </w:rPr>
              <w:t>Région Grand Est, CCAB, Commune de Sarre-Union.</w:t>
            </w:r>
          </w:p>
          <w:p w14:paraId="1829DFA6" w14:textId="7E24DFC6" w:rsidR="005843B6" w:rsidRPr="00354DE9" w:rsidRDefault="004B5C8F" w:rsidP="00F16670">
            <w:pPr>
              <w:rPr>
                <w:rFonts w:ascii="Arial" w:hAnsi="Arial" w:cs="Arial"/>
                <w:sz w:val="20"/>
                <w:szCs w:val="20"/>
              </w:rPr>
            </w:pPr>
            <w:r>
              <w:rPr>
                <w:rFonts w:ascii="Arial" w:hAnsi="Arial" w:cs="Arial"/>
                <w:i/>
                <w:sz w:val="20"/>
                <w:szCs w:val="20"/>
              </w:rPr>
              <w:t>REDOM Jeunes, CJC, Psychologue, PAEJ,</w:t>
            </w:r>
            <w:r w:rsidR="00CB6123">
              <w:rPr>
                <w:rFonts w:ascii="Arial" w:hAnsi="Arial" w:cs="Arial"/>
                <w:i/>
                <w:sz w:val="20"/>
                <w:szCs w:val="20"/>
              </w:rPr>
              <w:t xml:space="preserve"> Service de </w:t>
            </w:r>
            <w:r>
              <w:rPr>
                <w:rFonts w:ascii="Arial" w:hAnsi="Arial" w:cs="Arial"/>
                <w:i/>
                <w:sz w:val="20"/>
                <w:szCs w:val="20"/>
              </w:rPr>
              <w:t xml:space="preserve">Pédiatrie </w:t>
            </w:r>
            <w:r w:rsidR="00CB6123">
              <w:rPr>
                <w:rFonts w:ascii="Arial" w:hAnsi="Arial" w:cs="Arial"/>
                <w:i/>
                <w:sz w:val="20"/>
                <w:szCs w:val="20"/>
              </w:rPr>
              <w:t>de l’</w:t>
            </w:r>
            <w:r>
              <w:rPr>
                <w:rFonts w:ascii="Arial" w:hAnsi="Arial" w:cs="Arial"/>
                <w:i/>
                <w:sz w:val="20"/>
                <w:szCs w:val="20"/>
              </w:rPr>
              <w:t>Hôpital de Saverne, Ergothérapeute, Orthophoniste, AAPEAI Alsace Bossue, UTAMS, Dispositif Noria, CIO, MLDS, Mission Locale, Ministère des armées, CSC Sarre-Union, Service animation jeunesse Alsace Bossue, IEN des Vosges du Nord, Collèges et Lycée du secteur.</w:t>
            </w:r>
          </w:p>
        </w:tc>
      </w:tr>
      <w:tr w:rsidR="0046751A" w:rsidRPr="00354DE9" w14:paraId="0B25B402" w14:textId="77777777" w:rsidTr="00996C61">
        <w:trPr>
          <w:jc w:val="center"/>
        </w:trPr>
        <w:tc>
          <w:tcPr>
            <w:tcW w:w="2547" w:type="dxa"/>
            <w:shd w:val="clear" w:color="auto" w:fill="auto"/>
            <w:vAlign w:val="center"/>
          </w:tcPr>
          <w:p w14:paraId="4E899F60" w14:textId="77777777"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486" w:type="dxa"/>
            <w:gridSpan w:val="3"/>
            <w:shd w:val="clear" w:color="auto" w:fill="auto"/>
            <w:vAlign w:val="center"/>
          </w:tcPr>
          <w:p w14:paraId="10B40CDE" w14:textId="451E0C4E" w:rsidR="00AC64C8" w:rsidRPr="00EA7DFE" w:rsidRDefault="00280263" w:rsidP="00BA59FE">
            <w:pPr>
              <w:tabs>
                <w:tab w:val="left" w:pos="3123"/>
              </w:tabs>
              <w:rPr>
                <w:rFonts w:ascii="Arial" w:eastAsia="Times New Roman" w:hAnsi="Arial" w:cs="Arial"/>
                <w:sz w:val="20"/>
                <w:szCs w:val="20"/>
                <w:lang w:eastAsia="fr-FR"/>
              </w:rPr>
            </w:pPr>
            <w:r>
              <w:rPr>
                <w:rFonts w:ascii="Segoe UI Symbol" w:hAnsi="Segoe UI Symbol" w:cs="Segoe UI Symbol"/>
              </w:rPr>
              <w:t>☒</w:t>
            </w:r>
            <w:r w:rsidR="0046751A"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14:paraId="2DA3B60F" w14:textId="77777777" w:rsidR="00280263" w:rsidRDefault="00280263" w:rsidP="00BA59FE">
            <w:pPr>
              <w:tabs>
                <w:tab w:val="left" w:pos="3123"/>
              </w:tabs>
              <w:rPr>
                <w:rFonts w:ascii="Arial" w:eastAsia="Times New Roman" w:hAnsi="Arial" w:cs="Arial"/>
                <w:sz w:val="20"/>
                <w:szCs w:val="20"/>
                <w:lang w:eastAsia="fr-FR"/>
              </w:rPr>
            </w:pPr>
            <w:r>
              <w:rPr>
                <w:rFonts w:ascii="Segoe UI Symbol" w:hAnsi="Segoe UI Symbol" w:cs="Segoe UI Symbol"/>
              </w:rPr>
              <w:t xml:space="preserve">☒ </w:t>
            </w:r>
            <w:r w:rsidR="0046751A" w:rsidRPr="00EA7DFE">
              <w:rPr>
                <w:rFonts w:ascii="Arial" w:eastAsia="Times New Roman" w:hAnsi="Arial" w:cs="Arial"/>
                <w:sz w:val="20"/>
                <w:szCs w:val="20"/>
                <w:lang w:eastAsia="fr-FR"/>
              </w:rPr>
              <w:t xml:space="preserve">Enfants (7 à 11 ans) </w:t>
            </w:r>
          </w:p>
          <w:p w14:paraId="6BB7519C" w14:textId="77777777" w:rsidR="00280263" w:rsidRDefault="00280263" w:rsidP="00BA59FE">
            <w:pPr>
              <w:tabs>
                <w:tab w:val="left" w:pos="3123"/>
              </w:tabs>
              <w:rPr>
                <w:rFonts w:ascii="Segoe UI Symbol" w:hAnsi="Segoe UI Symbol" w:cs="Segoe UI Symbol"/>
              </w:rPr>
            </w:pPr>
            <w:r>
              <w:rPr>
                <w:rFonts w:ascii="Segoe UI Symbol" w:hAnsi="Segoe UI Symbol" w:cs="Segoe UI Symbol"/>
              </w:rPr>
              <w:t xml:space="preserve">☒ </w:t>
            </w:r>
            <w:r w:rsidR="0046751A" w:rsidRPr="00EA7DFE">
              <w:rPr>
                <w:rFonts w:ascii="Arial" w:eastAsia="Times New Roman" w:hAnsi="Arial" w:cs="Arial"/>
                <w:sz w:val="20"/>
                <w:szCs w:val="20"/>
                <w:lang w:eastAsia="fr-FR"/>
              </w:rPr>
              <w:t>Adolescents (12 à 15 ans)</w:t>
            </w:r>
            <w:r>
              <w:rPr>
                <w:rFonts w:ascii="Segoe UI Symbol" w:hAnsi="Segoe UI Symbol" w:cs="Segoe UI Symbol"/>
              </w:rPr>
              <w:t xml:space="preserve"> </w:t>
            </w:r>
          </w:p>
          <w:p w14:paraId="5B4162B4" w14:textId="72C2BDFD" w:rsidR="0046751A" w:rsidRPr="00EA7DFE" w:rsidRDefault="00280263" w:rsidP="00BA59FE">
            <w:pPr>
              <w:tabs>
                <w:tab w:val="left" w:pos="3123"/>
              </w:tabs>
              <w:rPr>
                <w:rFonts w:ascii="Arial" w:eastAsia="Times New Roman" w:hAnsi="Arial" w:cs="Arial"/>
                <w:sz w:val="20"/>
                <w:szCs w:val="20"/>
                <w:lang w:eastAsia="fr-FR"/>
              </w:rPr>
            </w:pPr>
            <w:r>
              <w:rPr>
                <w:rFonts w:ascii="Segoe UI Symbol" w:hAnsi="Segoe UI Symbol" w:cs="Segoe UI Symbol"/>
              </w:rPr>
              <w:t>☒</w:t>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Jeunes Adultes (16 à 25 ans)</w:t>
            </w:r>
            <w:r w:rsidR="0046751A" w:rsidRPr="00EA7DFE">
              <w:rPr>
                <w:rFonts w:ascii="Arial" w:eastAsia="Times New Roman" w:hAnsi="Arial" w:cs="Arial"/>
                <w:sz w:val="20"/>
                <w:szCs w:val="20"/>
                <w:lang w:eastAsia="fr-FR"/>
              </w:rPr>
              <w:tab/>
            </w:r>
          </w:p>
          <w:p w14:paraId="76748175" w14:textId="77777777"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Adultes (26 à 65 ans)</w:t>
            </w:r>
          </w:p>
          <w:p w14:paraId="6E975F2F" w14:textId="77777777" w:rsidR="0046751A" w:rsidRPr="00EA7DFE"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Personnes âgées (&gt;65 ans)</w:t>
            </w:r>
          </w:p>
          <w:p w14:paraId="402B8DAD" w14:textId="77777777" w:rsidR="0046751A" w:rsidRPr="00EA7DFE"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b/>
                <w:sz w:val="20"/>
                <w:szCs w:val="20"/>
                <w:lang w:eastAsia="fr-FR"/>
              </w:rPr>
              <w:t>Professionnels*</w:t>
            </w:r>
          </w:p>
          <w:p w14:paraId="61E70C93" w14:textId="77777777" w:rsidR="0046751A" w:rsidRPr="00EA7DFE" w:rsidRDefault="00D9224D" w:rsidP="00F47D59">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A7DFE">
              <w:rPr>
                <w:rFonts w:ascii="Arial" w:hAnsi="Arial" w:cs="Arial"/>
                <w:sz w:val="20"/>
                <w:szCs w:val="20"/>
              </w:rPr>
              <w:fldChar w:fldCharType="end"/>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p>
        </w:tc>
        <w:tc>
          <w:tcPr>
            <w:tcW w:w="3487" w:type="dxa"/>
            <w:shd w:val="clear" w:color="auto" w:fill="auto"/>
            <w:vAlign w:val="center"/>
          </w:tcPr>
          <w:p w14:paraId="77DA3E5D" w14:textId="77777777"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14:paraId="0A976342" w14:textId="77777777" w:rsidR="0046751A" w:rsidRPr="00354DE9"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Médical</w:t>
            </w:r>
          </w:p>
          <w:p w14:paraId="6CC79CFC" w14:textId="77777777" w:rsidR="0046751A"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Paramédical</w:t>
            </w:r>
          </w:p>
          <w:p w14:paraId="40DE70B9" w14:textId="77777777" w:rsidR="008D747C" w:rsidRPr="00354DE9"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8D747C">
              <w:rPr>
                <w:rFonts w:ascii="Arial" w:hAnsi="Arial" w:cs="Arial"/>
                <w:sz w:val="20"/>
                <w:szCs w:val="20"/>
              </w:rPr>
              <w:t xml:space="preserve"> Médico-social</w:t>
            </w:r>
          </w:p>
          <w:p w14:paraId="309748BE" w14:textId="77777777" w:rsidR="0046751A"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Social</w:t>
            </w:r>
          </w:p>
          <w:p w14:paraId="36CE6B34" w14:textId="77777777" w:rsidR="0046751A" w:rsidRDefault="00B30CB5"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prévention et de la promotion de la santé</w:t>
            </w:r>
            <w:r w:rsidR="0046751A" w:rsidRPr="00354DE9">
              <w:rPr>
                <w:rFonts w:ascii="Arial" w:hAnsi="Arial" w:cs="Arial"/>
                <w:sz w:val="20"/>
                <w:szCs w:val="20"/>
              </w:rPr>
              <w:t xml:space="preserve"> </w:t>
            </w:r>
          </w:p>
          <w:p w14:paraId="27F37CFD" w14:textId="77777777" w:rsidR="0046751A" w:rsidRPr="00354DE9"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l’éducation/la formation</w:t>
            </w:r>
          </w:p>
          <w:p w14:paraId="430EBA3F" w14:textId="77777777" w:rsidR="0046751A" w:rsidRPr="00354DE9"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culture/Loisirs</w:t>
            </w:r>
          </w:p>
          <w:p w14:paraId="270BCF8A" w14:textId="77777777" w:rsidR="0046751A" w:rsidRPr="00354DE9" w:rsidRDefault="0046751A"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354DE9" w:rsidRPr="00354DE9" w14:paraId="1C7E479C" w14:textId="77777777" w:rsidTr="00C55AAD">
        <w:trPr>
          <w:trHeight w:val="346"/>
          <w:jc w:val="center"/>
        </w:trPr>
        <w:tc>
          <w:tcPr>
            <w:tcW w:w="2547" w:type="dxa"/>
            <w:shd w:val="clear" w:color="auto" w:fill="FFFFFF" w:themeFill="background1"/>
            <w:vAlign w:val="center"/>
          </w:tcPr>
          <w:p w14:paraId="40776028" w14:textId="77777777"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6973" w:type="dxa"/>
            <w:gridSpan w:val="4"/>
            <w:vAlign w:val="center"/>
          </w:tcPr>
          <w:p w14:paraId="3EB0B78C" w14:textId="77777777" w:rsidR="008E2932" w:rsidRPr="00354DE9" w:rsidRDefault="00A44738" w:rsidP="00F16670">
            <w:pPr>
              <w:rPr>
                <w:rFonts w:ascii="Arial" w:hAnsi="Arial" w:cs="Arial"/>
                <w:sz w:val="20"/>
                <w:szCs w:val="20"/>
              </w:rPr>
            </w:pPr>
            <w:r>
              <w:rPr>
                <w:rFonts w:ascii="Arial" w:hAnsi="Arial" w:cs="Arial"/>
                <w:sz w:val="20"/>
                <w:szCs w:val="20"/>
              </w:rPr>
              <w:t xml:space="preserve">Pays </w:t>
            </w:r>
            <w:r w:rsidR="0027785F">
              <w:rPr>
                <w:rFonts w:ascii="Arial" w:hAnsi="Arial" w:cs="Arial"/>
                <w:sz w:val="20"/>
                <w:szCs w:val="20"/>
              </w:rPr>
              <w:t>d</w:t>
            </w:r>
            <w:r>
              <w:rPr>
                <w:rFonts w:ascii="Arial" w:hAnsi="Arial" w:cs="Arial"/>
                <w:sz w:val="20"/>
                <w:szCs w:val="20"/>
              </w:rPr>
              <w:t>e Saverne Plaine et Plateau</w:t>
            </w:r>
          </w:p>
        </w:tc>
      </w:tr>
      <w:tr w:rsidR="00F71D52" w:rsidRPr="00354DE9" w14:paraId="018988FD" w14:textId="77777777" w:rsidTr="00996C61">
        <w:trPr>
          <w:trHeight w:val="350"/>
          <w:jc w:val="center"/>
        </w:trPr>
        <w:tc>
          <w:tcPr>
            <w:tcW w:w="2547" w:type="dxa"/>
            <w:vMerge w:val="restart"/>
            <w:shd w:val="clear" w:color="auto" w:fill="auto"/>
            <w:vAlign w:val="center"/>
          </w:tcPr>
          <w:p w14:paraId="338DE5AB" w14:textId="77777777"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14:paraId="65B09B39" w14:textId="77777777"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184" w:type="dxa"/>
            <w:gridSpan w:val="2"/>
            <w:shd w:val="clear" w:color="auto" w:fill="auto"/>
            <w:vAlign w:val="center"/>
          </w:tcPr>
          <w:p w14:paraId="433FCC33" w14:textId="4651F825" w:rsidR="007452AB" w:rsidRPr="00354DE9" w:rsidRDefault="00280263" w:rsidP="00F16670">
            <w:pPr>
              <w:rPr>
                <w:rFonts w:ascii="Arial" w:hAnsi="Arial" w:cs="Arial"/>
                <w:sz w:val="20"/>
                <w:szCs w:val="20"/>
              </w:rPr>
            </w:pPr>
            <w:r>
              <w:rPr>
                <w:rFonts w:ascii="Arial" w:hAnsi="Arial" w:cs="Arial"/>
                <w:sz w:val="20"/>
                <w:szCs w:val="20"/>
              </w:rPr>
              <w:t>401000€</w:t>
            </w:r>
            <w:r w:rsidR="002234FC">
              <w:rPr>
                <w:rFonts w:ascii="Arial" w:hAnsi="Arial" w:cs="Arial"/>
                <w:sz w:val="20"/>
                <w:szCs w:val="20"/>
              </w:rPr>
              <w:t xml:space="preserve"> (sur 5 ans)</w:t>
            </w:r>
          </w:p>
        </w:tc>
      </w:tr>
      <w:tr w:rsidR="00F71D52" w:rsidRPr="00354DE9" w14:paraId="097D35FC" w14:textId="77777777" w:rsidTr="00996C61">
        <w:trPr>
          <w:trHeight w:val="199"/>
          <w:jc w:val="center"/>
        </w:trPr>
        <w:tc>
          <w:tcPr>
            <w:tcW w:w="2547" w:type="dxa"/>
            <w:vMerge/>
            <w:shd w:val="clear" w:color="auto" w:fill="auto"/>
            <w:vAlign w:val="center"/>
          </w:tcPr>
          <w:p w14:paraId="1458F7D4" w14:textId="77777777" w:rsidR="00F71D52" w:rsidRPr="00354DE9" w:rsidRDefault="00F71D52" w:rsidP="0057104E">
            <w:pPr>
              <w:rPr>
                <w:rFonts w:ascii="Arial" w:hAnsi="Arial" w:cs="Arial"/>
                <w:b/>
                <w:sz w:val="20"/>
                <w:szCs w:val="20"/>
              </w:rPr>
            </w:pPr>
          </w:p>
        </w:tc>
        <w:tc>
          <w:tcPr>
            <w:tcW w:w="1789" w:type="dxa"/>
            <w:gridSpan w:val="2"/>
            <w:shd w:val="clear" w:color="auto" w:fill="auto"/>
            <w:vAlign w:val="center"/>
          </w:tcPr>
          <w:p w14:paraId="3428300C" w14:textId="77777777"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184" w:type="dxa"/>
            <w:gridSpan w:val="2"/>
            <w:shd w:val="clear" w:color="auto" w:fill="auto"/>
            <w:vAlign w:val="center"/>
          </w:tcPr>
          <w:p w14:paraId="620B1814" w14:textId="77777777" w:rsidR="00F71D52" w:rsidRDefault="002234FC" w:rsidP="00F16670">
            <w:pPr>
              <w:rPr>
                <w:rFonts w:ascii="Arial" w:hAnsi="Arial" w:cs="Arial"/>
                <w:sz w:val="20"/>
                <w:szCs w:val="20"/>
              </w:rPr>
            </w:pPr>
            <w:r>
              <w:rPr>
                <w:rFonts w:ascii="Arial" w:hAnsi="Arial" w:cs="Arial"/>
                <w:sz w:val="20"/>
                <w:szCs w:val="20"/>
              </w:rPr>
              <w:t>PIA</w:t>
            </w:r>
          </w:p>
          <w:p w14:paraId="1FB10E91" w14:textId="0CB74A48" w:rsidR="002234FC" w:rsidRDefault="002234FC" w:rsidP="00F16670">
            <w:pPr>
              <w:rPr>
                <w:rFonts w:ascii="Arial" w:hAnsi="Arial" w:cs="Arial"/>
                <w:sz w:val="20"/>
                <w:szCs w:val="20"/>
              </w:rPr>
            </w:pPr>
            <w:r>
              <w:rPr>
                <w:rFonts w:ascii="Arial" w:hAnsi="Arial" w:cs="Arial"/>
                <w:sz w:val="20"/>
                <w:szCs w:val="20"/>
              </w:rPr>
              <w:t>Académie de Strasbourg</w:t>
            </w:r>
          </w:p>
          <w:p w14:paraId="04C80BE6" w14:textId="7FF3846A" w:rsidR="002234FC" w:rsidRPr="00354DE9" w:rsidRDefault="002234FC" w:rsidP="00F16670">
            <w:pPr>
              <w:rPr>
                <w:rFonts w:ascii="Arial" w:hAnsi="Arial" w:cs="Arial"/>
                <w:sz w:val="20"/>
                <w:szCs w:val="20"/>
              </w:rPr>
            </w:pPr>
            <w:r>
              <w:rPr>
                <w:rFonts w:ascii="Arial" w:hAnsi="Arial" w:cs="Arial"/>
                <w:sz w:val="20"/>
                <w:szCs w:val="20"/>
              </w:rPr>
              <w:t>Région Grand Est</w:t>
            </w:r>
          </w:p>
        </w:tc>
      </w:tr>
      <w:tr w:rsidR="00F71D52" w:rsidRPr="00354DE9" w14:paraId="61A3068B" w14:textId="77777777" w:rsidTr="00996C61">
        <w:trPr>
          <w:trHeight w:val="500"/>
          <w:jc w:val="center"/>
        </w:trPr>
        <w:tc>
          <w:tcPr>
            <w:tcW w:w="2547" w:type="dxa"/>
            <w:vMerge/>
            <w:shd w:val="clear" w:color="auto" w:fill="auto"/>
            <w:vAlign w:val="center"/>
          </w:tcPr>
          <w:p w14:paraId="238CC1F4" w14:textId="77777777" w:rsidR="00F71D52" w:rsidRPr="00354DE9" w:rsidRDefault="00F71D52" w:rsidP="0057104E">
            <w:pPr>
              <w:rPr>
                <w:rFonts w:ascii="Arial" w:hAnsi="Arial" w:cs="Arial"/>
                <w:b/>
                <w:sz w:val="20"/>
                <w:szCs w:val="20"/>
              </w:rPr>
            </w:pPr>
          </w:p>
        </w:tc>
        <w:tc>
          <w:tcPr>
            <w:tcW w:w="1789" w:type="dxa"/>
            <w:gridSpan w:val="2"/>
            <w:shd w:val="clear" w:color="auto" w:fill="auto"/>
            <w:vAlign w:val="center"/>
          </w:tcPr>
          <w:p w14:paraId="69F96EB7" w14:textId="77777777"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184" w:type="dxa"/>
            <w:gridSpan w:val="2"/>
            <w:shd w:val="clear" w:color="auto" w:fill="auto"/>
            <w:vAlign w:val="center"/>
          </w:tcPr>
          <w:p w14:paraId="56CA8E52" w14:textId="77777777" w:rsidR="00CE3C60" w:rsidRDefault="002234FC" w:rsidP="00CE3C60">
            <w:pPr>
              <w:rPr>
                <w:rFonts w:ascii="Arial" w:hAnsi="Arial" w:cs="Arial"/>
                <w:sz w:val="20"/>
                <w:szCs w:val="20"/>
              </w:rPr>
            </w:pPr>
            <w:r w:rsidRPr="00CE3C60">
              <w:rPr>
                <w:rFonts w:ascii="Arial" w:hAnsi="Arial" w:cs="Arial"/>
                <w:sz w:val="20"/>
                <w:szCs w:val="20"/>
              </w:rPr>
              <w:t>CCAB</w:t>
            </w:r>
          </w:p>
          <w:p w14:paraId="123BE816" w14:textId="72022176" w:rsidR="00F71D52" w:rsidRPr="00CE3C60" w:rsidRDefault="002234FC" w:rsidP="00CE3C60">
            <w:pPr>
              <w:rPr>
                <w:rFonts w:ascii="Arial" w:hAnsi="Arial" w:cs="Arial"/>
                <w:sz w:val="20"/>
                <w:szCs w:val="20"/>
              </w:rPr>
            </w:pPr>
            <w:r w:rsidRPr="00CE3C60">
              <w:rPr>
                <w:rFonts w:ascii="Arial" w:hAnsi="Arial" w:cs="Arial"/>
                <w:sz w:val="20"/>
                <w:szCs w:val="20"/>
              </w:rPr>
              <w:t xml:space="preserve">Commune </w:t>
            </w:r>
            <w:r w:rsidR="00AF679F" w:rsidRPr="00CE3C60">
              <w:rPr>
                <w:rFonts w:ascii="Arial" w:hAnsi="Arial" w:cs="Arial"/>
                <w:sz w:val="20"/>
                <w:szCs w:val="20"/>
              </w:rPr>
              <w:t xml:space="preserve">de </w:t>
            </w:r>
            <w:r w:rsidRPr="00CE3C60">
              <w:rPr>
                <w:rFonts w:ascii="Arial" w:hAnsi="Arial" w:cs="Arial"/>
                <w:sz w:val="20"/>
                <w:szCs w:val="20"/>
              </w:rPr>
              <w:t>Sarre-Union</w:t>
            </w:r>
          </w:p>
          <w:p w14:paraId="2119461A" w14:textId="6A81605B" w:rsidR="00B52235" w:rsidRPr="00CE3C60" w:rsidRDefault="00B52235" w:rsidP="00CE3C60">
            <w:pPr>
              <w:rPr>
                <w:rFonts w:ascii="Arial" w:hAnsi="Arial" w:cs="Arial"/>
                <w:sz w:val="20"/>
                <w:szCs w:val="20"/>
              </w:rPr>
            </w:pPr>
            <w:r w:rsidRPr="00CE3C60">
              <w:rPr>
                <w:rFonts w:ascii="Arial" w:hAnsi="Arial" w:cs="Arial"/>
                <w:sz w:val="20"/>
                <w:szCs w:val="20"/>
              </w:rPr>
              <w:t>Une large part de l’activité de l’</w:t>
            </w:r>
            <w:r w:rsidR="00CE3C60">
              <w:rPr>
                <w:rFonts w:ascii="Arial" w:hAnsi="Arial" w:cs="Arial"/>
                <w:sz w:val="20"/>
                <w:szCs w:val="20"/>
              </w:rPr>
              <w:t>e</w:t>
            </w:r>
            <w:r w:rsidRPr="00CE3C60">
              <w:rPr>
                <w:rFonts w:ascii="Arial" w:hAnsi="Arial" w:cs="Arial"/>
                <w:sz w:val="20"/>
                <w:szCs w:val="20"/>
              </w:rPr>
              <w:t xml:space="preserve">space </w:t>
            </w:r>
            <w:r w:rsidR="00CE3C60">
              <w:rPr>
                <w:rFonts w:ascii="Arial" w:hAnsi="Arial" w:cs="Arial"/>
                <w:sz w:val="20"/>
                <w:szCs w:val="20"/>
              </w:rPr>
              <w:t>s</w:t>
            </w:r>
            <w:r w:rsidRPr="00CE3C60">
              <w:rPr>
                <w:rFonts w:ascii="Arial" w:hAnsi="Arial" w:cs="Arial"/>
                <w:sz w:val="20"/>
                <w:szCs w:val="20"/>
              </w:rPr>
              <w:t>ervices jeunesse ALAPAJES est assurée par les mises à disposition de personnels par les structures, services et associations partenaires.</w:t>
            </w:r>
          </w:p>
        </w:tc>
      </w:tr>
      <w:tr w:rsidR="00143098" w:rsidRPr="00354DE9" w14:paraId="6C459939" w14:textId="77777777" w:rsidTr="00EE1636">
        <w:trPr>
          <w:trHeight w:val="554"/>
          <w:jc w:val="center"/>
        </w:trPr>
        <w:tc>
          <w:tcPr>
            <w:tcW w:w="2547" w:type="dxa"/>
            <w:vMerge w:val="restart"/>
            <w:shd w:val="clear" w:color="auto" w:fill="FFFFFF" w:themeFill="background1"/>
            <w:vAlign w:val="center"/>
          </w:tcPr>
          <w:p w14:paraId="463EFE0E" w14:textId="77777777"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6973" w:type="dxa"/>
            <w:gridSpan w:val="4"/>
            <w:vAlign w:val="center"/>
          </w:tcPr>
          <w:p w14:paraId="79A526B7" w14:textId="77777777"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14:paraId="4FCB2D32" w14:textId="797C419D" w:rsidR="00143098" w:rsidRPr="00354DE9" w:rsidRDefault="00AB0B09" w:rsidP="00F16670">
            <w:pPr>
              <w:rPr>
                <w:rFonts w:ascii="Arial" w:hAnsi="Arial" w:cs="Arial"/>
                <w:sz w:val="20"/>
                <w:szCs w:val="20"/>
              </w:rPr>
            </w:pPr>
            <w:r>
              <w:rPr>
                <w:rFonts w:ascii="Segoe UI Symbol" w:hAnsi="Segoe UI Symbol" w:cs="Segoe UI Symbol"/>
              </w:rPr>
              <w:t>☒</w:t>
            </w:r>
            <w:r w:rsidR="00143098" w:rsidRPr="00354DE9">
              <w:rPr>
                <w:rFonts w:ascii="Arial" w:eastAsia="Times New Roman" w:hAnsi="Arial" w:cs="Arial"/>
                <w:iCs/>
                <w:sz w:val="20"/>
                <w:szCs w:val="20"/>
                <w:lang w:eastAsia="fr-FR"/>
              </w:rPr>
              <w:t xml:space="preserve"> Accessibilité (géographique, financière, socio-culturelle, …)</w:t>
            </w:r>
          </w:p>
          <w:p w14:paraId="4091B49A" w14:textId="2EEE2A75" w:rsidR="00143098" w:rsidRPr="00354DE9" w:rsidRDefault="00AB0B09" w:rsidP="00F16670">
            <w:pPr>
              <w:rPr>
                <w:rFonts w:ascii="Arial" w:hAnsi="Arial" w:cs="Arial"/>
                <w:sz w:val="20"/>
                <w:szCs w:val="20"/>
              </w:rPr>
            </w:pPr>
            <w:r>
              <w:rPr>
                <w:rFonts w:ascii="Segoe UI Symbol" w:hAnsi="Segoe UI Symbol" w:cs="Segoe UI Symbol"/>
              </w:rPr>
              <w:t xml:space="preserve">☒ </w:t>
            </w:r>
            <w:r w:rsidR="00143098" w:rsidRPr="00354DE9">
              <w:rPr>
                <w:rFonts w:ascii="Arial" w:eastAsia="Times New Roman" w:hAnsi="Arial" w:cs="Arial"/>
                <w:iCs/>
                <w:sz w:val="20"/>
                <w:szCs w:val="20"/>
                <w:lang w:eastAsia="fr-FR"/>
              </w:rPr>
              <w:t>Globalité (synergie des composantes, prise en compte des conditions sociales)</w:t>
            </w:r>
          </w:p>
          <w:p w14:paraId="30CA3ED4" w14:textId="01DF9F40" w:rsidR="00143098" w:rsidRPr="00354DE9" w:rsidRDefault="00AB0B09" w:rsidP="00F16670">
            <w:pPr>
              <w:rPr>
                <w:rFonts w:ascii="Arial" w:eastAsia="Times New Roman" w:hAnsi="Arial" w:cs="Arial"/>
                <w:iCs/>
                <w:sz w:val="20"/>
                <w:szCs w:val="20"/>
                <w:lang w:eastAsia="fr-FR"/>
              </w:rPr>
            </w:pPr>
            <w:r>
              <w:rPr>
                <w:rFonts w:ascii="Segoe UI Symbol" w:hAnsi="Segoe UI Symbol" w:cs="Segoe UI Symbol"/>
              </w:rPr>
              <w:t xml:space="preserve">☒ </w:t>
            </w:r>
            <w:r w:rsidR="00143098" w:rsidRPr="00354DE9">
              <w:rPr>
                <w:rFonts w:ascii="Arial" w:eastAsia="Times New Roman" w:hAnsi="Arial" w:cs="Arial"/>
                <w:iCs/>
                <w:sz w:val="20"/>
                <w:szCs w:val="20"/>
                <w:lang w:eastAsia="fr-FR"/>
              </w:rPr>
              <w:t>Continuité (informationnelle, relationnelle, clinique)</w:t>
            </w:r>
          </w:p>
          <w:p w14:paraId="59D91E69" w14:textId="7AED1E6E" w:rsidR="00143098" w:rsidRPr="00354DE9" w:rsidRDefault="00AB0B09" w:rsidP="00F16670">
            <w:pPr>
              <w:rPr>
                <w:rFonts w:ascii="Arial" w:eastAsia="Times New Roman" w:hAnsi="Arial" w:cs="Arial"/>
                <w:iCs/>
                <w:sz w:val="20"/>
                <w:szCs w:val="20"/>
                <w:lang w:eastAsia="fr-FR"/>
              </w:rPr>
            </w:pPr>
            <w:r>
              <w:rPr>
                <w:rFonts w:ascii="Segoe UI Symbol" w:hAnsi="Segoe UI Symbol" w:cs="Segoe UI Symbol"/>
              </w:rPr>
              <w:t xml:space="preserve">☒ </w:t>
            </w:r>
            <w:r w:rsidR="007F5EE5">
              <w:rPr>
                <w:rFonts w:ascii="Arial" w:eastAsia="Times New Roman" w:hAnsi="Arial" w:cs="Arial"/>
                <w:iCs/>
                <w:sz w:val="20"/>
                <w:szCs w:val="20"/>
                <w:lang w:eastAsia="fr-FR"/>
              </w:rPr>
              <w:t>R</w:t>
            </w:r>
            <w:r w:rsidR="00143098" w:rsidRPr="00354DE9">
              <w:rPr>
                <w:rFonts w:ascii="Arial" w:eastAsia="Times New Roman" w:hAnsi="Arial" w:cs="Arial"/>
                <w:iCs/>
                <w:sz w:val="20"/>
                <w:szCs w:val="20"/>
                <w:lang w:eastAsia="fr-FR"/>
              </w:rPr>
              <w:t>éactivité (respect des attentes des patients, satisfaction des patients)</w:t>
            </w:r>
          </w:p>
          <w:p w14:paraId="79708259" w14:textId="7C91B023"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r w:rsidR="00AB0B09">
              <w:rPr>
                <w:rFonts w:ascii="Arial" w:eastAsia="Times New Roman" w:hAnsi="Arial" w:cs="Arial"/>
                <w:iCs/>
                <w:sz w:val="20"/>
                <w:szCs w:val="20"/>
                <w:lang w:eastAsia="fr-FR"/>
              </w:rPr>
              <w:t xml:space="preserve"> </w:t>
            </w:r>
          </w:p>
        </w:tc>
      </w:tr>
      <w:tr w:rsidR="00143098" w:rsidRPr="00354DE9" w14:paraId="0E48D88F" w14:textId="77777777" w:rsidTr="00EE1636">
        <w:trPr>
          <w:trHeight w:val="554"/>
          <w:jc w:val="center"/>
        </w:trPr>
        <w:tc>
          <w:tcPr>
            <w:tcW w:w="2547" w:type="dxa"/>
            <w:vMerge/>
            <w:shd w:val="clear" w:color="auto" w:fill="FFFFFF" w:themeFill="background1"/>
            <w:vAlign w:val="center"/>
          </w:tcPr>
          <w:p w14:paraId="45141A84" w14:textId="77777777" w:rsidR="00143098" w:rsidRPr="00354DE9" w:rsidRDefault="00143098" w:rsidP="002E571E">
            <w:pPr>
              <w:rPr>
                <w:rFonts w:ascii="Arial" w:hAnsi="Arial" w:cs="Arial"/>
                <w:b/>
                <w:sz w:val="20"/>
                <w:szCs w:val="20"/>
              </w:rPr>
            </w:pPr>
          </w:p>
        </w:tc>
        <w:tc>
          <w:tcPr>
            <w:tcW w:w="6973" w:type="dxa"/>
            <w:gridSpan w:val="4"/>
            <w:vAlign w:val="center"/>
          </w:tcPr>
          <w:p w14:paraId="3EF9B0C2" w14:textId="4AD2A70C" w:rsidR="00AB0B09" w:rsidRPr="00AB0B09"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14:paraId="463CB78F" w14:textId="140FD8B7" w:rsidR="00143098" w:rsidRPr="00EA7DFE" w:rsidRDefault="00AB0B09" w:rsidP="00F16670">
            <w:pPr>
              <w:rPr>
                <w:rFonts w:ascii="Arial" w:hAnsi="Arial" w:cs="Arial"/>
                <w:i/>
                <w:sz w:val="20"/>
                <w:szCs w:val="20"/>
              </w:rPr>
            </w:pPr>
            <w:r>
              <w:rPr>
                <w:rFonts w:ascii="Segoe UI Symbol" w:hAnsi="Segoe UI Symbol" w:cs="Segoe UI Symbol"/>
              </w:rPr>
              <w:t>☒</w:t>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(consommation d’alcool, de tabac, alimentation, activité physique, …)</w:t>
            </w:r>
          </w:p>
          <w:p w14:paraId="225ABE72" w14:textId="77777777" w:rsidR="00143098" w:rsidRPr="00EA7DFE" w:rsidRDefault="00D9224D"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14:paraId="6AF1506F" w14:textId="77777777" w:rsidTr="00AB0B09">
        <w:trPr>
          <w:trHeight w:val="1403"/>
          <w:jc w:val="center"/>
        </w:trPr>
        <w:tc>
          <w:tcPr>
            <w:tcW w:w="2547" w:type="dxa"/>
            <w:vMerge/>
            <w:shd w:val="clear" w:color="auto" w:fill="FFFFFF" w:themeFill="background1"/>
            <w:vAlign w:val="center"/>
          </w:tcPr>
          <w:p w14:paraId="1BA8A1D2" w14:textId="77777777" w:rsidR="00143098" w:rsidRPr="00354DE9" w:rsidRDefault="00143098" w:rsidP="002E571E">
            <w:pPr>
              <w:rPr>
                <w:rFonts w:ascii="Arial" w:hAnsi="Arial" w:cs="Arial"/>
                <w:b/>
                <w:sz w:val="20"/>
                <w:szCs w:val="20"/>
              </w:rPr>
            </w:pPr>
          </w:p>
        </w:tc>
        <w:tc>
          <w:tcPr>
            <w:tcW w:w="6973" w:type="dxa"/>
            <w:gridSpan w:val="4"/>
            <w:vAlign w:val="center"/>
          </w:tcPr>
          <w:p w14:paraId="6EAAAE9C" w14:textId="24F9892A" w:rsidR="00AB0B09" w:rsidRDefault="00143098" w:rsidP="00F16670">
            <w:pPr>
              <w:rPr>
                <w:rFonts w:ascii="Arial" w:hAnsi="Arial" w:cs="Arial"/>
                <w:sz w:val="20"/>
                <w:szCs w:val="20"/>
              </w:rPr>
            </w:pPr>
            <w:r w:rsidRPr="00354DE9">
              <w:rPr>
                <w:rFonts w:ascii="Arial" w:hAnsi="Arial" w:cs="Arial"/>
                <w:b/>
                <w:noProof/>
                <w:sz w:val="20"/>
                <w:szCs w:val="20"/>
                <w:lang w:eastAsia="fr-FR"/>
              </w:rPr>
              <w:t>Conditions de vie</w:t>
            </w:r>
          </w:p>
          <w:p w14:paraId="5E9BD035" w14:textId="50A1EA69" w:rsidR="00143098" w:rsidRPr="00AB0B09" w:rsidRDefault="00AB0B09" w:rsidP="00F16670">
            <w:pPr>
              <w:rPr>
                <w:rFonts w:ascii="Arial" w:hAnsi="Arial" w:cs="Arial"/>
                <w:b/>
                <w:noProof/>
                <w:sz w:val="20"/>
                <w:szCs w:val="20"/>
                <w:lang w:eastAsia="fr-FR"/>
              </w:rPr>
            </w:pPr>
            <w:r>
              <w:rPr>
                <w:rFonts w:ascii="Segoe UI Symbol" w:hAnsi="Segoe UI Symbol" w:cs="Segoe UI Symbol"/>
              </w:rPr>
              <w:t>☒</w:t>
            </w:r>
            <w:r w:rsidR="00143098" w:rsidRPr="00354DE9">
              <w:rPr>
                <w:rFonts w:ascii="Arial" w:eastAsia="Times New Roman" w:hAnsi="Arial" w:cs="Arial"/>
                <w:iCs/>
                <w:sz w:val="20"/>
                <w:szCs w:val="20"/>
                <w:lang w:eastAsia="fr-FR"/>
              </w:rPr>
              <w:t xml:space="preserve"> Accès aux ressources hors services de santé </w:t>
            </w:r>
            <w:r w:rsidR="00143098" w:rsidRPr="00354DE9">
              <w:rPr>
                <w:rFonts w:ascii="Arial" w:eastAsia="Times New Roman" w:hAnsi="Arial" w:cs="Arial"/>
                <w:i/>
                <w:iCs/>
                <w:sz w:val="20"/>
                <w:szCs w:val="20"/>
                <w:lang w:eastAsia="fr-FR"/>
              </w:rPr>
              <w:t>(logement, loisir, services sociaux et éducatifs, alimentation …)</w:t>
            </w:r>
          </w:p>
          <w:p w14:paraId="1A8F7971" w14:textId="77777777"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14:paraId="0D32A504" w14:textId="541296A3"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r w:rsidR="00AB0B09">
              <w:rPr>
                <w:rFonts w:ascii="Arial" w:eastAsia="Times New Roman" w:hAnsi="Arial" w:cs="Arial"/>
                <w:iCs/>
                <w:sz w:val="20"/>
                <w:szCs w:val="20"/>
                <w:lang w:eastAsia="fr-FR"/>
              </w:rPr>
              <w:t xml:space="preserve"> </w:t>
            </w:r>
          </w:p>
        </w:tc>
      </w:tr>
      <w:tr w:rsidR="00143098" w:rsidRPr="00354DE9" w14:paraId="3BFFB202" w14:textId="77777777" w:rsidTr="00EE1636">
        <w:trPr>
          <w:trHeight w:val="554"/>
          <w:jc w:val="center"/>
        </w:trPr>
        <w:tc>
          <w:tcPr>
            <w:tcW w:w="2547" w:type="dxa"/>
            <w:vMerge/>
            <w:shd w:val="clear" w:color="auto" w:fill="FFFFFF" w:themeFill="background1"/>
            <w:vAlign w:val="center"/>
          </w:tcPr>
          <w:p w14:paraId="46A7A530" w14:textId="77777777" w:rsidR="00143098" w:rsidRPr="00354DE9" w:rsidRDefault="00143098" w:rsidP="002E571E">
            <w:pPr>
              <w:rPr>
                <w:rFonts w:ascii="Arial" w:hAnsi="Arial" w:cs="Arial"/>
                <w:b/>
                <w:sz w:val="20"/>
                <w:szCs w:val="20"/>
              </w:rPr>
            </w:pPr>
          </w:p>
        </w:tc>
        <w:tc>
          <w:tcPr>
            <w:tcW w:w="6973" w:type="dxa"/>
            <w:gridSpan w:val="4"/>
            <w:vAlign w:val="center"/>
          </w:tcPr>
          <w:p w14:paraId="638C28F7" w14:textId="0FC410DB" w:rsidR="00AB0B09" w:rsidRDefault="00143098" w:rsidP="00F16670">
            <w:pPr>
              <w:rPr>
                <w:rFonts w:ascii="Arial" w:hAnsi="Arial" w:cs="Arial"/>
                <w:sz w:val="20"/>
                <w:szCs w:val="20"/>
              </w:rPr>
            </w:pPr>
            <w:r w:rsidRPr="00354DE9">
              <w:rPr>
                <w:rFonts w:ascii="Arial" w:hAnsi="Arial" w:cs="Arial"/>
                <w:b/>
                <w:noProof/>
                <w:sz w:val="20"/>
                <w:szCs w:val="20"/>
                <w:lang w:eastAsia="fr-FR"/>
              </w:rPr>
              <w:t>Environnement social</w:t>
            </w:r>
          </w:p>
          <w:p w14:paraId="4713A334" w14:textId="0C7E4790" w:rsidR="00143098" w:rsidRPr="00AB0B09" w:rsidRDefault="00AB0B09" w:rsidP="00F16670">
            <w:pPr>
              <w:rPr>
                <w:rFonts w:ascii="Arial" w:hAnsi="Arial" w:cs="Arial"/>
                <w:b/>
                <w:noProof/>
                <w:sz w:val="20"/>
                <w:szCs w:val="20"/>
                <w:lang w:eastAsia="fr-FR"/>
              </w:rPr>
            </w:pPr>
            <w:r>
              <w:rPr>
                <w:rFonts w:ascii="Segoe UI Symbol" w:hAnsi="Segoe UI Symbol" w:cs="Segoe UI Symbol"/>
              </w:rPr>
              <w:t>☒</w:t>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14:paraId="5768D609" w14:textId="77777777" w:rsidR="00143098" w:rsidRPr="00354DE9" w:rsidRDefault="00143098"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w:t>
            </w:r>
            <w:proofErr w:type="spellStart"/>
            <w:r w:rsidRPr="00354DE9">
              <w:rPr>
                <w:rFonts w:ascii="Arial" w:eastAsia="Times New Roman" w:hAnsi="Arial" w:cs="Arial"/>
                <w:iCs/>
                <w:sz w:val="20"/>
                <w:szCs w:val="20"/>
                <w:lang w:eastAsia="fr-FR"/>
              </w:rPr>
              <w:t>Empowerment</w:t>
            </w:r>
            <w:proofErr w:type="spellEnd"/>
            <w:r w:rsidRPr="00354DE9">
              <w:rPr>
                <w:rFonts w:ascii="Arial" w:eastAsia="Times New Roman" w:hAnsi="Arial" w:cs="Arial"/>
                <w:iCs/>
                <w:sz w:val="20"/>
                <w:szCs w:val="20"/>
                <w:lang w:eastAsia="fr-FR"/>
              </w:rPr>
              <w:t xml:space="preserve"> </w:t>
            </w:r>
            <w:r w:rsidRPr="00354DE9">
              <w:rPr>
                <w:rFonts w:ascii="Arial" w:eastAsia="Times New Roman" w:hAnsi="Arial" w:cs="Arial"/>
                <w:i/>
                <w:iCs/>
                <w:sz w:val="20"/>
                <w:szCs w:val="20"/>
                <w:lang w:eastAsia="fr-FR"/>
              </w:rPr>
              <w:t>(participation des habitants)</w:t>
            </w:r>
          </w:p>
          <w:p w14:paraId="6BE7F06F" w14:textId="77777777"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14:paraId="7637C74C" w14:textId="77777777" w:rsidTr="00EE1636">
        <w:trPr>
          <w:trHeight w:val="554"/>
          <w:jc w:val="center"/>
        </w:trPr>
        <w:tc>
          <w:tcPr>
            <w:tcW w:w="2547" w:type="dxa"/>
            <w:vMerge/>
            <w:shd w:val="clear" w:color="auto" w:fill="FFFFFF" w:themeFill="background1"/>
            <w:vAlign w:val="center"/>
          </w:tcPr>
          <w:p w14:paraId="5B5CCEEA" w14:textId="77777777" w:rsidR="00143098" w:rsidRPr="00354DE9" w:rsidRDefault="00143098" w:rsidP="002E571E">
            <w:pPr>
              <w:rPr>
                <w:rFonts w:ascii="Arial" w:hAnsi="Arial" w:cs="Arial"/>
                <w:b/>
                <w:sz w:val="20"/>
                <w:szCs w:val="20"/>
              </w:rPr>
            </w:pPr>
          </w:p>
        </w:tc>
        <w:tc>
          <w:tcPr>
            <w:tcW w:w="6973" w:type="dxa"/>
            <w:gridSpan w:val="4"/>
            <w:vAlign w:val="center"/>
          </w:tcPr>
          <w:p w14:paraId="127ADF32" w14:textId="2584FB3E"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r w:rsidR="00AB0B09">
              <w:rPr>
                <w:rFonts w:ascii="Arial" w:hAnsi="Arial" w:cs="Arial"/>
                <w:b/>
                <w:noProof/>
                <w:sz w:val="20"/>
                <w:szCs w:val="20"/>
                <w:lang w:eastAsia="fr-FR"/>
              </w:rPr>
              <w:t xml:space="preserve"> </w:t>
            </w:r>
          </w:p>
          <w:p w14:paraId="3C9BA73B" w14:textId="3A6B5D3F" w:rsidR="00AB0B0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14:paraId="0CE2B1FA" w14:textId="17DAB698" w:rsidR="00143098" w:rsidRPr="00354DE9" w:rsidRDefault="00AB0B09" w:rsidP="00F16670">
            <w:pPr>
              <w:rPr>
                <w:rFonts w:ascii="Arial" w:hAnsi="Arial" w:cs="Arial"/>
                <w:sz w:val="20"/>
                <w:szCs w:val="20"/>
              </w:rPr>
            </w:pPr>
            <w:r>
              <w:rPr>
                <w:rFonts w:ascii="Segoe UI Symbol" w:hAnsi="Segoe UI Symbol" w:cs="Segoe UI Symbol"/>
              </w:rPr>
              <w:t>☒</w:t>
            </w:r>
            <w:r w:rsidR="00143098" w:rsidRPr="00354DE9">
              <w:rPr>
                <w:rFonts w:ascii="Arial" w:eastAsia="Times New Roman" w:hAnsi="Arial" w:cs="Arial"/>
                <w:iCs/>
                <w:sz w:val="20"/>
                <w:szCs w:val="20"/>
                <w:lang w:eastAsia="fr-FR"/>
              </w:rPr>
              <w:t xml:space="preserve"> Adaptation aux besoins de la population</w:t>
            </w:r>
          </w:p>
          <w:p w14:paraId="6FD269F5" w14:textId="20AC45B0" w:rsidR="00143098" w:rsidRPr="00354DE9" w:rsidRDefault="00B30CB5" w:rsidP="00F16670">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La santé dans les politiques </w:t>
            </w:r>
            <w:r w:rsidR="00143098" w:rsidRPr="00354DE9">
              <w:rPr>
                <w:rFonts w:ascii="Arial" w:eastAsia="Times New Roman" w:hAnsi="Arial" w:cs="Arial"/>
                <w:i/>
                <w:iCs/>
                <w:sz w:val="20"/>
                <w:szCs w:val="20"/>
                <w:lang w:eastAsia="fr-FR"/>
              </w:rPr>
              <w:t>(prise en compte des déterminants de santé dans les politiques)</w:t>
            </w:r>
            <w:r w:rsidR="00AB0B09">
              <w:rPr>
                <w:rFonts w:ascii="Arial" w:eastAsia="Times New Roman" w:hAnsi="Arial" w:cs="Arial"/>
                <w:i/>
                <w:iCs/>
                <w:sz w:val="20"/>
                <w:szCs w:val="20"/>
                <w:lang w:eastAsia="fr-FR"/>
              </w:rPr>
              <w:t xml:space="preserve"> </w:t>
            </w:r>
          </w:p>
        </w:tc>
      </w:tr>
      <w:tr w:rsidR="00143098" w:rsidRPr="00354DE9" w14:paraId="11A92361" w14:textId="77777777" w:rsidTr="00EE1636">
        <w:trPr>
          <w:trHeight w:val="554"/>
          <w:jc w:val="center"/>
        </w:trPr>
        <w:tc>
          <w:tcPr>
            <w:tcW w:w="2547" w:type="dxa"/>
            <w:vMerge/>
            <w:shd w:val="clear" w:color="auto" w:fill="FFFFFF" w:themeFill="background1"/>
            <w:vAlign w:val="center"/>
          </w:tcPr>
          <w:p w14:paraId="54E5B302" w14:textId="77777777" w:rsidR="00143098" w:rsidRPr="00354DE9" w:rsidRDefault="00143098" w:rsidP="002E571E">
            <w:pPr>
              <w:rPr>
                <w:rFonts w:ascii="Arial" w:hAnsi="Arial" w:cs="Arial"/>
                <w:b/>
                <w:sz w:val="20"/>
                <w:szCs w:val="20"/>
              </w:rPr>
            </w:pPr>
          </w:p>
        </w:tc>
        <w:tc>
          <w:tcPr>
            <w:tcW w:w="6973" w:type="dxa"/>
            <w:gridSpan w:val="4"/>
            <w:vAlign w:val="center"/>
          </w:tcPr>
          <w:p w14:paraId="0B112C12" w14:textId="77777777"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14:paraId="2CD467F0"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14:paraId="6BA41AE8"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14:paraId="503C4851" w14:textId="77777777" w:rsidTr="00C55AAD">
        <w:trPr>
          <w:trHeight w:val="423"/>
          <w:jc w:val="center"/>
        </w:trPr>
        <w:tc>
          <w:tcPr>
            <w:tcW w:w="2547" w:type="dxa"/>
            <w:vMerge/>
            <w:shd w:val="clear" w:color="auto" w:fill="FFFFFF" w:themeFill="background1"/>
            <w:vAlign w:val="center"/>
          </w:tcPr>
          <w:p w14:paraId="20BF05B3" w14:textId="77777777" w:rsidR="00143098" w:rsidRPr="00354DE9" w:rsidRDefault="00143098" w:rsidP="002E571E">
            <w:pPr>
              <w:rPr>
                <w:rFonts w:ascii="Arial" w:hAnsi="Arial" w:cs="Arial"/>
                <w:b/>
                <w:sz w:val="20"/>
                <w:szCs w:val="20"/>
              </w:rPr>
            </w:pPr>
          </w:p>
        </w:tc>
        <w:tc>
          <w:tcPr>
            <w:tcW w:w="6973" w:type="dxa"/>
            <w:gridSpan w:val="4"/>
            <w:vAlign w:val="center"/>
          </w:tcPr>
          <w:p w14:paraId="5B4A661D" w14:textId="77777777"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14:paraId="665EB2F7" w14:textId="77777777" w:rsidTr="00EE1636">
        <w:trPr>
          <w:trHeight w:val="554"/>
          <w:jc w:val="center"/>
        </w:trPr>
        <w:tc>
          <w:tcPr>
            <w:tcW w:w="2547" w:type="dxa"/>
            <w:shd w:val="clear" w:color="auto" w:fill="FFFFFF" w:themeFill="background1"/>
            <w:vAlign w:val="center"/>
          </w:tcPr>
          <w:p w14:paraId="33AF26D7" w14:textId="77777777"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14:paraId="6171D0A8" w14:textId="4C32FA89" w:rsidR="001361D6" w:rsidRDefault="00AB0B09" w:rsidP="00BD43A8">
            <w:pPr>
              <w:spacing w:line="253" w:lineRule="atLeast"/>
              <w:rPr>
                <w:rFonts w:ascii="Arial" w:eastAsia="Times New Roman" w:hAnsi="Arial" w:cs="Arial"/>
                <w:b/>
                <w:bCs/>
                <w:sz w:val="20"/>
                <w:szCs w:val="20"/>
                <w:lang w:eastAsia="fr-FR"/>
              </w:rPr>
            </w:pPr>
            <w:r>
              <w:rPr>
                <w:rFonts w:ascii="Segoe UI Symbol" w:hAnsi="Segoe UI Symbol" w:cs="Segoe UI Symbol"/>
              </w:rPr>
              <w:t>☒</w:t>
            </w:r>
            <w:r w:rsidR="001361D6">
              <w:rPr>
                <w:rFonts w:ascii="Arial" w:hAnsi="Arial" w:cs="Arial"/>
                <w:sz w:val="20"/>
                <w:szCs w:val="20"/>
              </w:rPr>
              <w:t xml:space="preserve"> Oui  </w:t>
            </w:r>
            <w:r w:rsidR="00B30CB5">
              <w:rPr>
                <w:rFonts w:ascii="Arial" w:hAnsi="Arial" w:cs="Arial"/>
                <w:sz w:val="20"/>
                <w:szCs w:val="20"/>
              </w:rPr>
              <w:fldChar w:fldCharType="begin">
                <w:ffData>
                  <w:name w:val=""/>
                  <w:enabled/>
                  <w:calcOnExit w:val="0"/>
                  <w:checkBox>
                    <w:sizeAuto/>
                    <w:default w:val="0"/>
                  </w:checkBox>
                </w:ffData>
              </w:fldChar>
            </w:r>
            <w:r w:rsidR="00B30CB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30CB5">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14:paraId="5E7AE1FE" w14:textId="77777777" w:rsidTr="00EE1636">
        <w:trPr>
          <w:trHeight w:val="554"/>
          <w:jc w:val="center"/>
        </w:trPr>
        <w:tc>
          <w:tcPr>
            <w:tcW w:w="2547" w:type="dxa"/>
            <w:shd w:val="clear" w:color="auto" w:fill="FFFFFF" w:themeFill="background1"/>
            <w:vAlign w:val="center"/>
          </w:tcPr>
          <w:p w14:paraId="5A04AA2F" w14:textId="77777777"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14:paraId="0001C1F7" w14:textId="77777777" w:rsidR="00DB1DCC" w:rsidRPr="005B45F0" w:rsidRDefault="00DB1DCC" w:rsidP="00DB1DCC">
            <w:pPr>
              <w:spacing w:line="253" w:lineRule="atLeast"/>
              <w:rPr>
                <w:rFonts w:ascii="Arial" w:eastAsia="Times New Roman" w:hAnsi="Arial" w:cs="Arial"/>
                <w:bCs/>
                <w:sz w:val="20"/>
                <w:szCs w:val="20"/>
                <w:lang w:eastAsia="fr-FR"/>
              </w:rPr>
            </w:pPr>
          </w:p>
        </w:tc>
      </w:tr>
      <w:tr w:rsidR="00562D16" w:rsidRPr="00354DE9" w14:paraId="68F93604" w14:textId="77777777" w:rsidTr="00EE1636">
        <w:trPr>
          <w:trHeight w:val="554"/>
          <w:jc w:val="center"/>
        </w:trPr>
        <w:tc>
          <w:tcPr>
            <w:tcW w:w="2547" w:type="dxa"/>
            <w:shd w:val="clear" w:color="auto" w:fill="FFFFFF" w:themeFill="background1"/>
            <w:vAlign w:val="center"/>
          </w:tcPr>
          <w:p w14:paraId="2B3CAF22" w14:textId="77777777"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6973" w:type="dxa"/>
            <w:gridSpan w:val="4"/>
            <w:vAlign w:val="center"/>
          </w:tcPr>
          <w:p w14:paraId="5217753B" w14:textId="0AB39CD8" w:rsidR="00562D16" w:rsidRPr="00354DE9" w:rsidRDefault="001361D6" w:rsidP="00D9224D">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gramStart"/>
            <w:r>
              <w:rPr>
                <w:rFonts w:ascii="Arial" w:hAnsi="Arial" w:cs="Arial"/>
                <w:sz w:val="20"/>
                <w:szCs w:val="20"/>
              </w:rPr>
              <w:t xml:space="preserve">Oui  </w:t>
            </w:r>
            <w:r w:rsidR="00B52235">
              <w:rPr>
                <w:rFonts w:ascii="Segoe UI Symbol" w:hAnsi="Segoe UI Symbol" w:cs="Segoe UI Symbol"/>
              </w:rPr>
              <w:t>☒</w:t>
            </w:r>
            <w:proofErr w:type="gramEnd"/>
            <w:r w:rsidR="00B52235">
              <w:rPr>
                <w:rFonts w:ascii="Segoe UI Symbol" w:hAnsi="Segoe UI Symbol" w:cs="Segoe UI Symbol"/>
              </w:rPr>
              <w:t xml:space="preserve"> </w:t>
            </w:r>
            <w:r w:rsidRPr="00EA7DFE">
              <w:rPr>
                <w:rFonts w:ascii="Arial" w:hAnsi="Arial" w:cs="Arial"/>
                <w:sz w:val="20"/>
                <w:szCs w:val="20"/>
              </w:rPr>
              <w:t>Non</w:t>
            </w:r>
            <w:r>
              <w:rPr>
                <w:rFonts w:ascii="Arial" w:hAnsi="Arial" w:cs="Arial"/>
                <w:sz w:val="20"/>
                <w:szCs w:val="20"/>
              </w:rPr>
              <w:t xml:space="preserve"> (Précisez)</w:t>
            </w:r>
          </w:p>
        </w:tc>
      </w:tr>
      <w:tr w:rsidR="00F71D52" w:rsidRPr="00354DE9" w14:paraId="7994E52F" w14:textId="77777777" w:rsidTr="00C55AAD">
        <w:trPr>
          <w:trHeight w:val="2842"/>
          <w:jc w:val="center"/>
        </w:trPr>
        <w:tc>
          <w:tcPr>
            <w:tcW w:w="2547" w:type="dxa"/>
            <w:shd w:val="clear" w:color="auto" w:fill="FFFFFF" w:themeFill="background1"/>
            <w:vAlign w:val="center"/>
          </w:tcPr>
          <w:p w14:paraId="3B9A32A3" w14:textId="77777777"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6973" w:type="dxa"/>
            <w:gridSpan w:val="4"/>
            <w:vAlign w:val="center"/>
          </w:tcPr>
          <w:p w14:paraId="2595625F" w14:textId="77777777" w:rsidR="00D9224D" w:rsidRPr="00D821BC" w:rsidRDefault="00236FB1" w:rsidP="00D821BC">
            <w:pPr>
              <w:spacing w:line="253" w:lineRule="atLeast"/>
              <w:rPr>
                <w:rFonts w:ascii="Arial" w:hAnsi="Arial" w:cs="Arial"/>
                <w:b/>
                <w:i/>
                <w:sz w:val="20"/>
                <w:szCs w:val="20"/>
                <w:u w:val="single"/>
              </w:rPr>
            </w:pPr>
            <w:r w:rsidRPr="00D821BC">
              <w:rPr>
                <w:rFonts w:ascii="Arial" w:hAnsi="Arial" w:cs="Arial"/>
                <w:b/>
                <w:i/>
                <w:sz w:val="20"/>
                <w:szCs w:val="20"/>
                <w:u w:val="single"/>
              </w:rPr>
              <w:t>Evaluation propre de l’action </w:t>
            </w:r>
          </w:p>
          <w:p w14:paraId="6EEB911A" w14:textId="77777777" w:rsidR="00D9224D" w:rsidRPr="00D821BC" w:rsidRDefault="00D9224D" w:rsidP="00D821BC">
            <w:pPr>
              <w:spacing w:line="253" w:lineRule="atLeast"/>
              <w:rPr>
                <w:rFonts w:ascii="Arial" w:hAnsi="Arial" w:cs="Arial"/>
                <w:b/>
                <w:i/>
                <w:sz w:val="20"/>
                <w:szCs w:val="20"/>
                <w:u w:val="single"/>
              </w:rPr>
            </w:pPr>
          </w:p>
          <w:p w14:paraId="25F1D485" w14:textId="69E091D5" w:rsidR="00B0490B" w:rsidRPr="00D821BC" w:rsidRDefault="00F71D52" w:rsidP="00D821BC">
            <w:pPr>
              <w:spacing w:line="253" w:lineRule="atLeast"/>
              <w:rPr>
                <w:rFonts w:ascii="Arial" w:hAnsi="Arial" w:cs="Arial"/>
                <w:i/>
                <w:sz w:val="20"/>
                <w:szCs w:val="20"/>
              </w:rPr>
            </w:pPr>
            <w:r w:rsidRPr="00D821BC">
              <w:rPr>
                <w:rFonts w:ascii="Arial" w:hAnsi="Arial" w:cs="Arial"/>
                <w:b/>
                <w:i/>
                <w:sz w:val="20"/>
                <w:szCs w:val="20"/>
              </w:rPr>
              <w:t>Indicateurs de processus</w:t>
            </w:r>
            <w:r w:rsidRPr="00D821BC">
              <w:rPr>
                <w:rFonts w:ascii="Arial" w:hAnsi="Arial" w:cs="Arial"/>
                <w:i/>
                <w:sz w:val="20"/>
                <w:szCs w:val="20"/>
              </w:rPr>
              <w:t> :</w:t>
            </w:r>
            <w:r w:rsidR="00566FFC" w:rsidRPr="00D821BC">
              <w:rPr>
                <w:rFonts w:ascii="Arial" w:hAnsi="Arial" w:cs="Arial"/>
                <w:i/>
                <w:sz w:val="20"/>
                <w:szCs w:val="20"/>
              </w:rPr>
              <w:t> </w:t>
            </w:r>
          </w:p>
          <w:p w14:paraId="70455383" w14:textId="0782689C" w:rsidR="000D67B0" w:rsidRPr="00D821BC" w:rsidRDefault="000D67B0" w:rsidP="00D821BC">
            <w:pPr>
              <w:spacing w:line="253" w:lineRule="atLeast"/>
              <w:rPr>
                <w:rFonts w:ascii="Arial" w:hAnsi="Arial" w:cs="Arial"/>
                <w:sz w:val="20"/>
                <w:szCs w:val="20"/>
              </w:rPr>
            </w:pPr>
            <w:r w:rsidRPr="00D821BC">
              <w:rPr>
                <w:rFonts w:ascii="Arial" w:hAnsi="Arial" w:cs="Arial"/>
                <w:sz w:val="20"/>
                <w:szCs w:val="20"/>
              </w:rPr>
              <w:t>Nombre de partenaires impliqués dans le projet</w:t>
            </w:r>
            <w:r w:rsidR="00CB6123" w:rsidRPr="00D821BC">
              <w:rPr>
                <w:rFonts w:ascii="Arial" w:hAnsi="Arial" w:cs="Arial"/>
                <w:sz w:val="20"/>
                <w:szCs w:val="20"/>
              </w:rPr>
              <w:t> </w:t>
            </w:r>
          </w:p>
          <w:p w14:paraId="16F67D3C" w14:textId="1B8E5984" w:rsidR="000B3695" w:rsidRPr="00D821BC" w:rsidRDefault="000D67B0" w:rsidP="00D821BC">
            <w:pPr>
              <w:spacing w:line="253" w:lineRule="atLeast"/>
              <w:rPr>
                <w:rFonts w:ascii="Arial" w:hAnsi="Arial" w:cs="Arial"/>
                <w:sz w:val="20"/>
                <w:szCs w:val="20"/>
              </w:rPr>
            </w:pPr>
            <w:r w:rsidRPr="00D821BC">
              <w:rPr>
                <w:rFonts w:ascii="Arial" w:hAnsi="Arial" w:cs="Arial"/>
                <w:sz w:val="20"/>
                <w:szCs w:val="20"/>
              </w:rPr>
              <w:t>Nombre de réunion de partenaires organisé</w:t>
            </w:r>
            <w:r w:rsidR="004A7279" w:rsidRPr="00D821BC">
              <w:rPr>
                <w:rFonts w:ascii="Arial" w:hAnsi="Arial" w:cs="Arial"/>
                <w:sz w:val="20"/>
                <w:szCs w:val="20"/>
              </w:rPr>
              <w:t>e</w:t>
            </w:r>
            <w:r w:rsidRPr="00D821BC">
              <w:rPr>
                <w:rFonts w:ascii="Arial" w:hAnsi="Arial" w:cs="Arial"/>
                <w:sz w:val="20"/>
                <w:szCs w:val="20"/>
              </w:rPr>
              <w:t>s</w:t>
            </w:r>
            <w:r w:rsidR="00A4439E" w:rsidRPr="00D821BC">
              <w:rPr>
                <w:rFonts w:ascii="Arial" w:hAnsi="Arial" w:cs="Arial"/>
                <w:sz w:val="20"/>
                <w:szCs w:val="20"/>
              </w:rPr>
              <w:t xml:space="preserve"> et instance</w:t>
            </w:r>
            <w:r w:rsidR="00232E85">
              <w:rPr>
                <w:rFonts w:ascii="Arial" w:hAnsi="Arial" w:cs="Arial"/>
                <w:sz w:val="20"/>
                <w:szCs w:val="20"/>
              </w:rPr>
              <w:t>s</w:t>
            </w:r>
            <w:r w:rsidR="00A4439E" w:rsidRPr="00D821BC">
              <w:rPr>
                <w:rFonts w:ascii="Arial" w:hAnsi="Arial" w:cs="Arial"/>
                <w:sz w:val="20"/>
                <w:szCs w:val="20"/>
              </w:rPr>
              <w:t xml:space="preserve"> de pilotage</w:t>
            </w:r>
          </w:p>
          <w:p w14:paraId="5B8371DA" w14:textId="29CCD46F" w:rsidR="000D67B0" w:rsidRPr="00D821BC" w:rsidRDefault="000D67B0" w:rsidP="00D821BC">
            <w:pPr>
              <w:jc w:val="both"/>
              <w:rPr>
                <w:rFonts w:ascii="Arial" w:hAnsi="Arial" w:cs="Arial"/>
                <w:sz w:val="20"/>
                <w:szCs w:val="20"/>
              </w:rPr>
            </w:pPr>
            <w:r w:rsidRPr="00D821BC">
              <w:rPr>
                <w:rFonts w:ascii="Arial" w:hAnsi="Arial" w:cs="Arial"/>
                <w:sz w:val="20"/>
                <w:szCs w:val="20"/>
              </w:rPr>
              <w:t>Nombre de projets pluridisciplinaires</w:t>
            </w:r>
            <w:r w:rsidR="004A7279" w:rsidRPr="00D821BC">
              <w:rPr>
                <w:rFonts w:ascii="Arial" w:hAnsi="Arial" w:cs="Arial"/>
                <w:sz w:val="20"/>
                <w:szCs w:val="20"/>
              </w:rPr>
              <w:t xml:space="preserve"> proposés et mis en </w:t>
            </w:r>
            <w:r w:rsidR="00D821BC" w:rsidRPr="00D821BC">
              <w:rPr>
                <w:rFonts w:ascii="Arial" w:hAnsi="Arial" w:cs="Arial"/>
                <w:sz w:val="20"/>
                <w:szCs w:val="20"/>
              </w:rPr>
              <w:t>œuvre</w:t>
            </w:r>
          </w:p>
          <w:p w14:paraId="15AD1AD3" w14:textId="408486CB" w:rsidR="00A4439E" w:rsidRPr="00D821BC" w:rsidRDefault="00A4439E" w:rsidP="00D821BC">
            <w:pPr>
              <w:spacing w:line="253" w:lineRule="atLeast"/>
              <w:rPr>
                <w:rFonts w:ascii="Arial" w:hAnsi="Arial" w:cs="Arial"/>
                <w:sz w:val="20"/>
                <w:szCs w:val="20"/>
              </w:rPr>
            </w:pPr>
            <w:r w:rsidRPr="00D821BC">
              <w:rPr>
                <w:rFonts w:ascii="Arial" w:hAnsi="Arial" w:cs="Arial"/>
                <w:sz w:val="20"/>
                <w:szCs w:val="20"/>
              </w:rPr>
              <w:t>Contributions au sein de la communauté apprenante des ESJ</w:t>
            </w:r>
          </w:p>
          <w:p w14:paraId="4BFDB296" w14:textId="77777777" w:rsidR="004A7279" w:rsidRPr="00D821BC" w:rsidRDefault="004A7279" w:rsidP="00D821BC">
            <w:pPr>
              <w:spacing w:line="253" w:lineRule="atLeast"/>
              <w:rPr>
                <w:rFonts w:ascii="Arial" w:hAnsi="Arial" w:cs="Arial"/>
                <w:sz w:val="20"/>
                <w:szCs w:val="20"/>
              </w:rPr>
            </w:pPr>
          </w:p>
          <w:p w14:paraId="696B2D15" w14:textId="77777777" w:rsidR="00BD776D" w:rsidRPr="00D821BC" w:rsidRDefault="00F71D52" w:rsidP="00D821BC">
            <w:pPr>
              <w:spacing w:line="253" w:lineRule="atLeast"/>
              <w:rPr>
                <w:rFonts w:ascii="Arial" w:hAnsi="Arial" w:cs="Arial"/>
                <w:b/>
                <w:i/>
                <w:sz w:val="20"/>
                <w:szCs w:val="20"/>
              </w:rPr>
            </w:pPr>
            <w:r w:rsidRPr="00D821BC">
              <w:rPr>
                <w:rFonts w:ascii="Arial" w:hAnsi="Arial" w:cs="Arial"/>
                <w:b/>
                <w:i/>
                <w:sz w:val="20"/>
                <w:szCs w:val="20"/>
              </w:rPr>
              <w:t>Indicateurs de résultat</w:t>
            </w:r>
            <w:r w:rsidR="00200CC5" w:rsidRPr="00D821BC">
              <w:rPr>
                <w:rFonts w:ascii="Arial" w:hAnsi="Arial" w:cs="Arial"/>
                <w:b/>
                <w:i/>
                <w:sz w:val="20"/>
                <w:szCs w:val="20"/>
              </w:rPr>
              <w:t xml:space="preserve"> </w:t>
            </w:r>
            <w:r w:rsidRPr="00D821BC">
              <w:rPr>
                <w:rFonts w:ascii="Arial" w:hAnsi="Arial" w:cs="Arial"/>
                <w:b/>
                <w:i/>
                <w:sz w:val="20"/>
                <w:szCs w:val="20"/>
              </w:rPr>
              <w:t>:</w:t>
            </w:r>
          </w:p>
          <w:p w14:paraId="051D8A89" w14:textId="77777777" w:rsidR="00A4439E" w:rsidRPr="00D821BC" w:rsidRDefault="00A4439E" w:rsidP="00D821BC">
            <w:pPr>
              <w:spacing w:line="276" w:lineRule="auto"/>
              <w:ind w:hanging="2"/>
              <w:rPr>
                <w:rFonts w:ascii="Arial" w:hAnsi="Arial" w:cs="Arial"/>
                <w:b/>
                <w:sz w:val="20"/>
                <w:szCs w:val="20"/>
              </w:rPr>
            </w:pPr>
          </w:p>
          <w:p w14:paraId="72ADCA0A" w14:textId="3ACA7CAB" w:rsidR="00BD776D" w:rsidRPr="00D821BC" w:rsidRDefault="00BD776D" w:rsidP="00D821BC">
            <w:pPr>
              <w:spacing w:line="276" w:lineRule="auto"/>
              <w:ind w:hanging="2"/>
              <w:rPr>
                <w:rFonts w:ascii="Arial" w:hAnsi="Arial" w:cs="Arial"/>
                <w:sz w:val="20"/>
                <w:szCs w:val="20"/>
              </w:rPr>
            </w:pPr>
            <w:r w:rsidRPr="00D821BC">
              <w:rPr>
                <w:rFonts w:ascii="Arial" w:hAnsi="Arial" w:cs="Arial"/>
                <w:b/>
                <w:sz w:val="20"/>
                <w:szCs w:val="20"/>
              </w:rPr>
              <w:t>Indicateur 1 : La Fréquentation et les caractéristiques des publics</w:t>
            </w:r>
          </w:p>
          <w:p w14:paraId="102CE117" w14:textId="77777777" w:rsidR="00BD776D" w:rsidRPr="00D821BC" w:rsidRDefault="00BD776D" w:rsidP="00D821BC">
            <w:pPr>
              <w:ind w:hanging="2"/>
              <w:rPr>
                <w:rFonts w:ascii="Arial" w:hAnsi="Arial" w:cs="Arial"/>
                <w:sz w:val="20"/>
                <w:szCs w:val="20"/>
              </w:rPr>
            </w:pPr>
            <w:r w:rsidRPr="00D821BC">
              <w:rPr>
                <w:rFonts w:ascii="Arial" w:hAnsi="Arial" w:cs="Arial"/>
                <w:sz w:val="20"/>
                <w:szCs w:val="20"/>
                <w:u w:val="single"/>
              </w:rPr>
              <w:t>Nombre de jeunes accueillis</w:t>
            </w:r>
            <w:r w:rsidRPr="00D821BC">
              <w:rPr>
                <w:rFonts w:ascii="Arial" w:hAnsi="Arial" w:cs="Arial"/>
                <w:sz w:val="20"/>
                <w:szCs w:val="20"/>
              </w:rPr>
              <w:t> :</w:t>
            </w:r>
          </w:p>
          <w:p w14:paraId="24C3E1C9" w14:textId="77777777" w:rsidR="00BD776D" w:rsidRPr="00D821BC" w:rsidRDefault="00BD776D" w:rsidP="00D821BC">
            <w:pPr>
              <w:ind w:hanging="2"/>
              <w:rPr>
                <w:rFonts w:ascii="Arial" w:hAnsi="Arial" w:cs="Arial"/>
                <w:sz w:val="20"/>
                <w:szCs w:val="20"/>
                <w:u w:val="single"/>
              </w:rPr>
            </w:pPr>
          </w:p>
          <w:p w14:paraId="09B998DD" w14:textId="77777777" w:rsidR="00BD776D" w:rsidRPr="00D821BC" w:rsidRDefault="00BD776D" w:rsidP="00D821BC">
            <w:pPr>
              <w:ind w:hanging="2"/>
              <w:rPr>
                <w:rFonts w:ascii="Arial" w:hAnsi="Arial" w:cs="Arial"/>
                <w:sz w:val="20"/>
                <w:szCs w:val="20"/>
              </w:rPr>
            </w:pPr>
            <w:r w:rsidRPr="00D821BC">
              <w:rPr>
                <w:rFonts w:ascii="Arial" w:hAnsi="Arial" w:cs="Arial"/>
                <w:sz w:val="20"/>
                <w:szCs w:val="20"/>
                <w:u w:val="single"/>
              </w:rPr>
              <w:t>Profil des jeunes</w:t>
            </w:r>
            <w:r w:rsidRPr="00D821BC">
              <w:rPr>
                <w:rFonts w:ascii="Arial" w:hAnsi="Arial" w:cs="Arial"/>
                <w:sz w:val="20"/>
                <w:szCs w:val="20"/>
              </w:rPr>
              <w:t> :</w:t>
            </w:r>
          </w:p>
          <w:p w14:paraId="302A1CA5" w14:textId="77777777" w:rsidR="00BD776D" w:rsidRPr="00D821BC" w:rsidRDefault="00BD776D" w:rsidP="00D821BC">
            <w:pPr>
              <w:ind w:hanging="2"/>
              <w:rPr>
                <w:rFonts w:ascii="Arial" w:hAnsi="Arial" w:cs="Arial"/>
                <w:sz w:val="20"/>
                <w:szCs w:val="20"/>
              </w:rPr>
            </w:pPr>
            <w:r w:rsidRPr="00D821BC">
              <w:rPr>
                <w:rFonts w:ascii="Arial" w:hAnsi="Arial" w:cs="Arial"/>
                <w:sz w:val="20"/>
                <w:szCs w:val="20"/>
              </w:rPr>
              <w:t>- Répartition par sexe</w:t>
            </w:r>
          </w:p>
          <w:p w14:paraId="5A99AEEC" w14:textId="77777777" w:rsidR="00BD776D" w:rsidRPr="00D821BC" w:rsidRDefault="00BD776D" w:rsidP="00D821BC">
            <w:pPr>
              <w:ind w:hanging="2"/>
              <w:rPr>
                <w:rFonts w:ascii="Arial" w:hAnsi="Arial" w:cs="Arial"/>
                <w:sz w:val="20"/>
                <w:szCs w:val="20"/>
              </w:rPr>
            </w:pPr>
            <w:r w:rsidRPr="00D821BC">
              <w:rPr>
                <w:rFonts w:ascii="Arial" w:hAnsi="Arial" w:cs="Arial"/>
                <w:sz w:val="20"/>
                <w:szCs w:val="20"/>
              </w:rPr>
              <w:t>- Répartition par Age</w:t>
            </w:r>
          </w:p>
          <w:p w14:paraId="54D86A6D" w14:textId="77777777" w:rsidR="00BD776D" w:rsidRPr="00D821BC" w:rsidRDefault="00BD776D" w:rsidP="00D821BC">
            <w:pPr>
              <w:ind w:hanging="2"/>
              <w:rPr>
                <w:rFonts w:ascii="Arial" w:hAnsi="Arial" w:cs="Arial"/>
                <w:sz w:val="20"/>
                <w:szCs w:val="20"/>
              </w:rPr>
            </w:pPr>
            <w:r w:rsidRPr="00D821BC">
              <w:rPr>
                <w:rFonts w:ascii="Arial" w:hAnsi="Arial" w:cs="Arial"/>
                <w:sz w:val="20"/>
                <w:szCs w:val="20"/>
              </w:rPr>
              <w:t>- Répartition par niveau scolaire : Primaire/Collège/Lycée/Post BAC/ Hors scolaire</w:t>
            </w:r>
          </w:p>
          <w:p w14:paraId="0D77B782" w14:textId="77777777" w:rsidR="00BD776D" w:rsidRPr="00D821BC" w:rsidRDefault="00BD776D" w:rsidP="00D821BC">
            <w:pPr>
              <w:ind w:hanging="2"/>
              <w:rPr>
                <w:rFonts w:ascii="Arial" w:hAnsi="Arial" w:cs="Arial"/>
                <w:sz w:val="20"/>
                <w:szCs w:val="20"/>
              </w:rPr>
            </w:pPr>
            <w:r w:rsidRPr="00D821BC">
              <w:rPr>
                <w:rFonts w:ascii="Arial" w:hAnsi="Arial" w:cs="Arial"/>
                <w:sz w:val="20"/>
                <w:szCs w:val="20"/>
              </w:rPr>
              <w:t>- Communes d’origine</w:t>
            </w:r>
          </w:p>
          <w:p w14:paraId="44C7BCE2" w14:textId="77777777" w:rsidR="00BD776D" w:rsidRPr="00D821BC" w:rsidRDefault="00BD776D" w:rsidP="00D821BC">
            <w:pPr>
              <w:ind w:hanging="2"/>
              <w:rPr>
                <w:rFonts w:ascii="Arial" w:hAnsi="Arial" w:cs="Arial"/>
                <w:sz w:val="20"/>
                <w:szCs w:val="20"/>
                <w:u w:val="single"/>
              </w:rPr>
            </w:pPr>
          </w:p>
          <w:p w14:paraId="3DA60EF5" w14:textId="77777777" w:rsidR="00BD776D" w:rsidRPr="00D821BC" w:rsidRDefault="00BD776D" w:rsidP="00D821BC">
            <w:pPr>
              <w:ind w:hanging="2"/>
              <w:rPr>
                <w:rFonts w:ascii="Arial" w:hAnsi="Arial" w:cs="Arial"/>
                <w:sz w:val="20"/>
                <w:szCs w:val="20"/>
              </w:rPr>
            </w:pPr>
            <w:r w:rsidRPr="00D821BC">
              <w:rPr>
                <w:rFonts w:ascii="Arial" w:hAnsi="Arial" w:cs="Arial"/>
                <w:sz w:val="20"/>
                <w:szCs w:val="20"/>
                <w:u w:val="single"/>
              </w:rPr>
              <w:t>Nombre de parents accueillis</w:t>
            </w:r>
            <w:r w:rsidRPr="00D821BC">
              <w:rPr>
                <w:rFonts w:ascii="Arial" w:hAnsi="Arial" w:cs="Arial"/>
                <w:sz w:val="20"/>
                <w:szCs w:val="20"/>
              </w:rPr>
              <w:t> </w:t>
            </w:r>
          </w:p>
          <w:p w14:paraId="26989337" w14:textId="77777777" w:rsidR="00BD776D" w:rsidRPr="00D821BC" w:rsidRDefault="00BD776D" w:rsidP="00D821BC">
            <w:pPr>
              <w:ind w:hanging="2"/>
              <w:rPr>
                <w:rFonts w:ascii="Arial" w:hAnsi="Arial" w:cs="Arial"/>
                <w:sz w:val="20"/>
                <w:szCs w:val="20"/>
                <w:u w:val="single"/>
              </w:rPr>
            </w:pPr>
          </w:p>
          <w:p w14:paraId="46546006" w14:textId="77777777" w:rsidR="00BD776D" w:rsidRPr="00D821BC" w:rsidRDefault="00BD776D" w:rsidP="00D821BC">
            <w:pPr>
              <w:ind w:hanging="2"/>
              <w:rPr>
                <w:rFonts w:ascii="Arial" w:hAnsi="Arial" w:cs="Arial"/>
                <w:sz w:val="20"/>
                <w:szCs w:val="20"/>
                <w:u w:val="single"/>
              </w:rPr>
            </w:pPr>
            <w:r w:rsidRPr="00D821BC">
              <w:rPr>
                <w:rFonts w:ascii="Arial" w:hAnsi="Arial" w:cs="Arial"/>
                <w:sz w:val="20"/>
                <w:szCs w:val="20"/>
                <w:u w:val="single"/>
              </w:rPr>
              <w:t>Niveau d’intervention demandée :</w:t>
            </w:r>
          </w:p>
          <w:p w14:paraId="2DF4A51E" w14:textId="77777777" w:rsidR="00BD776D" w:rsidRPr="00D821BC" w:rsidRDefault="00BD776D" w:rsidP="00D821BC">
            <w:pPr>
              <w:suppressAutoHyphens/>
              <w:spacing w:line="1" w:lineRule="atLeast"/>
              <w:textDirection w:val="btLr"/>
              <w:textAlignment w:val="top"/>
              <w:outlineLvl w:val="0"/>
              <w:rPr>
                <w:rFonts w:ascii="Arial" w:hAnsi="Arial" w:cs="Arial"/>
                <w:sz w:val="20"/>
                <w:szCs w:val="20"/>
              </w:rPr>
            </w:pPr>
            <w:r w:rsidRPr="00D821BC">
              <w:rPr>
                <w:rFonts w:ascii="Arial" w:hAnsi="Arial" w:cs="Arial"/>
                <w:sz w:val="20"/>
                <w:szCs w:val="20"/>
              </w:rPr>
              <w:t>N1 : information</w:t>
            </w:r>
          </w:p>
          <w:p w14:paraId="1D6F28B2" w14:textId="77777777" w:rsidR="00BD776D" w:rsidRPr="00D821BC" w:rsidRDefault="00BD776D" w:rsidP="00D821BC">
            <w:pPr>
              <w:suppressAutoHyphens/>
              <w:spacing w:line="1" w:lineRule="atLeast"/>
              <w:textDirection w:val="btLr"/>
              <w:textAlignment w:val="top"/>
              <w:outlineLvl w:val="0"/>
              <w:rPr>
                <w:rFonts w:ascii="Arial" w:hAnsi="Arial" w:cs="Arial"/>
                <w:sz w:val="20"/>
                <w:szCs w:val="20"/>
              </w:rPr>
            </w:pPr>
            <w:r w:rsidRPr="00D821BC">
              <w:rPr>
                <w:rFonts w:ascii="Arial" w:hAnsi="Arial" w:cs="Arial"/>
                <w:sz w:val="20"/>
                <w:szCs w:val="20"/>
              </w:rPr>
              <w:t>N2 : orientation</w:t>
            </w:r>
          </w:p>
          <w:p w14:paraId="4C79025D" w14:textId="77777777" w:rsidR="00BD776D" w:rsidRPr="00D821BC" w:rsidRDefault="00BD776D" w:rsidP="00D821BC">
            <w:pPr>
              <w:suppressAutoHyphens/>
              <w:spacing w:line="1" w:lineRule="atLeast"/>
              <w:textDirection w:val="btLr"/>
              <w:textAlignment w:val="top"/>
              <w:outlineLvl w:val="0"/>
              <w:rPr>
                <w:rFonts w:ascii="Arial" w:hAnsi="Arial" w:cs="Arial"/>
                <w:sz w:val="20"/>
                <w:szCs w:val="20"/>
              </w:rPr>
            </w:pPr>
            <w:r w:rsidRPr="00D821BC">
              <w:rPr>
                <w:rFonts w:ascii="Arial" w:hAnsi="Arial" w:cs="Arial"/>
                <w:sz w:val="20"/>
                <w:szCs w:val="20"/>
              </w:rPr>
              <w:t>N3 : démarches administratives, demande de financement ergothérapie</w:t>
            </w:r>
          </w:p>
          <w:p w14:paraId="595C917C" w14:textId="77777777" w:rsidR="00BD776D" w:rsidRPr="00D821BC" w:rsidRDefault="00BD776D" w:rsidP="00D821BC">
            <w:pPr>
              <w:suppressAutoHyphens/>
              <w:spacing w:line="1" w:lineRule="atLeast"/>
              <w:textDirection w:val="btLr"/>
              <w:textAlignment w:val="top"/>
              <w:outlineLvl w:val="0"/>
              <w:rPr>
                <w:rFonts w:ascii="Arial" w:hAnsi="Arial" w:cs="Arial"/>
                <w:sz w:val="20"/>
                <w:szCs w:val="20"/>
              </w:rPr>
            </w:pPr>
            <w:r w:rsidRPr="00D821BC">
              <w:rPr>
                <w:rFonts w:ascii="Arial" w:hAnsi="Arial" w:cs="Arial"/>
                <w:sz w:val="20"/>
                <w:szCs w:val="20"/>
              </w:rPr>
              <w:t>N4 : participation à une intervention collective</w:t>
            </w:r>
          </w:p>
          <w:p w14:paraId="4F462ADF" w14:textId="77777777" w:rsidR="00BD776D" w:rsidRPr="00D821BC" w:rsidRDefault="00BD776D" w:rsidP="00D821BC">
            <w:pPr>
              <w:suppressAutoHyphens/>
              <w:spacing w:line="1" w:lineRule="atLeast"/>
              <w:textDirection w:val="btLr"/>
              <w:textAlignment w:val="top"/>
              <w:outlineLvl w:val="0"/>
              <w:rPr>
                <w:rFonts w:ascii="Arial" w:hAnsi="Arial" w:cs="Arial"/>
                <w:sz w:val="20"/>
                <w:szCs w:val="20"/>
              </w:rPr>
            </w:pPr>
            <w:r w:rsidRPr="00D821BC">
              <w:rPr>
                <w:rFonts w:ascii="Arial" w:hAnsi="Arial" w:cs="Arial"/>
                <w:sz w:val="20"/>
                <w:szCs w:val="20"/>
              </w:rPr>
              <w:t>N5 : participation à une permanence</w:t>
            </w:r>
          </w:p>
          <w:p w14:paraId="51E78B45" w14:textId="77777777" w:rsidR="00BD776D" w:rsidRPr="00D821BC" w:rsidRDefault="00BD776D" w:rsidP="00D821BC">
            <w:pPr>
              <w:suppressAutoHyphens/>
              <w:spacing w:line="1" w:lineRule="atLeast"/>
              <w:textDirection w:val="btLr"/>
              <w:textAlignment w:val="top"/>
              <w:outlineLvl w:val="0"/>
              <w:rPr>
                <w:rFonts w:ascii="Arial" w:hAnsi="Arial" w:cs="Arial"/>
                <w:sz w:val="20"/>
                <w:szCs w:val="20"/>
              </w:rPr>
            </w:pPr>
            <w:r w:rsidRPr="00D821BC">
              <w:rPr>
                <w:rFonts w:ascii="Arial" w:hAnsi="Arial" w:cs="Arial"/>
                <w:sz w:val="20"/>
                <w:szCs w:val="20"/>
              </w:rPr>
              <w:t>N6 : accompagnement personnalisé</w:t>
            </w:r>
          </w:p>
          <w:p w14:paraId="3AD6C33D" w14:textId="4BC676EE" w:rsidR="00BD776D" w:rsidRPr="00D821BC" w:rsidRDefault="00BD776D" w:rsidP="00CE3C60">
            <w:pPr>
              <w:spacing w:before="120" w:after="120"/>
              <w:rPr>
                <w:rFonts w:ascii="Arial" w:hAnsi="Arial" w:cs="Arial"/>
                <w:sz w:val="20"/>
                <w:szCs w:val="20"/>
              </w:rPr>
            </w:pPr>
            <w:r w:rsidRPr="00D821BC">
              <w:rPr>
                <w:rFonts w:ascii="Arial" w:hAnsi="Arial" w:cs="Arial"/>
                <w:sz w:val="20"/>
                <w:szCs w:val="20"/>
                <w:u w:val="single"/>
              </w:rPr>
              <w:t>Origine de la première demande</w:t>
            </w:r>
            <w:r w:rsidRPr="00D821BC">
              <w:rPr>
                <w:rFonts w:ascii="Arial" w:hAnsi="Arial" w:cs="Arial"/>
                <w:sz w:val="20"/>
                <w:szCs w:val="20"/>
              </w:rPr>
              <w:t> : jeunes, familles, établissements scolaire, partenaires, autres</w:t>
            </w:r>
          </w:p>
          <w:p w14:paraId="5C0CC796" w14:textId="4159C787" w:rsidR="00BD776D" w:rsidRPr="00CE3C60" w:rsidRDefault="00BD776D" w:rsidP="00CE3C60">
            <w:pPr>
              <w:spacing w:after="120"/>
              <w:ind w:hanging="2"/>
              <w:rPr>
                <w:rFonts w:ascii="Arial" w:hAnsi="Arial" w:cs="Arial"/>
                <w:sz w:val="20"/>
                <w:szCs w:val="20"/>
                <w:u w:val="single"/>
              </w:rPr>
            </w:pPr>
            <w:r w:rsidRPr="00D821BC">
              <w:rPr>
                <w:rFonts w:ascii="Arial" w:hAnsi="Arial" w:cs="Arial"/>
                <w:sz w:val="20"/>
                <w:szCs w:val="20"/>
                <w:u w:val="single"/>
              </w:rPr>
              <w:t>Date d’entrée dans le dispositif</w:t>
            </w:r>
            <w:r w:rsidR="00CE3C60" w:rsidRPr="00CE3C60">
              <w:rPr>
                <w:rFonts w:ascii="Arial" w:hAnsi="Arial" w:cs="Arial"/>
                <w:sz w:val="20"/>
                <w:szCs w:val="20"/>
              </w:rPr>
              <w:t xml:space="preserve"> / </w:t>
            </w:r>
            <w:r w:rsidR="00CE3C60" w:rsidRPr="00D821BC">
              <w:rPr>
                <w:rFonts w:ascii="Arial" w:hAnsi="Arial" w:cs="Arial"/>
                <w:sz w:val="20"/>
                <w:szCs w:val="20"/>
                <w:u w:val="single"/>
              </w:rPr>
              <w:t>Date de sortie du dispositif</w:t>
            </w:r>
          </w:p>
          <w:p w14:paraId="64ECBF71" w14:textId="77777777" w:rsidR="00BD776D" w:rsidRPr="00D821BC" w:rsidRDefault="00BD776D" w:rsidP="00CE3C60">
            <w:pPr>
              <w:spacing w:after="120"/>
              <w:ind w:hanging="2"/>
              <w:rPr>
                <w:rFonts w:ascii="Arial" w:hAnsi="Arial" w:cs="Arial"/>
                <w:sz w:val="20"/>
                <w:szCs w:val="20"/>
              </w:rPr>
            </w:pPr>
            <w:r w:rsidRPr="00D821BC">
              <w:rPr>
                <w:rFonts w:ascii="Arial" w:hAnsi="Arial" w:cs="Arial"/>
                <w:sz w:val="20"/>
                <w:szCs w:val="20"/>
                <w:u w:val="single"/>
              </w:rPr>
              <w:t>Motifs généraux d’intervention</w:t>
            </w:r>
          </w:p>
          <w:p w14:paraId="2D3A945B" w14:textId="77777777" w:rsidR="00A4439E" w:rsidRPr="00D821BC" w:rsidRDefault="00A4439E" w:rsidP="00D821BC">
            <w:pPr>
              <w:spacing w:line="276" w:lineRule="auto"/>
              <w:ind w:hanging="2"/>
              <w:rPr>
                <w:rFonts w:ascii="Arial" w:hAnsi="Arial" w:cs="Arial"/>
                <w:b/>
                <w:sz w:val="20"/>
                <w:szCs w:val="20"/>
              </w:rPr>
            </w:pPr>
          </w:p>
          <w:p w14:paraId="69795074" w14:textId="59585826" w:rsidR="00BD776D" w:rsidRPr="00D821BC" w:rsidRDefault="00BD776D" w:rsidP="00D821BC">
            <w:pPr>
              <w:spacing w:line="276" w:lineRule="auto"/>
              <w:ind w:hanging="2"/>
              <w:rPr>
                <w:rFonts w:ascii="Arial" w:hAnsi="Arial" w:cs="Arial"/>
                <w:b/>
                <w:sz w:val="20"/>
                <w:szCs w:val="20"/>
              </w:rPr>
            </w:pPr>
            <w:r w:rsidRPr="00D821BC">
              <w:rPr>
                <w:rFonts w:ascii="Arial" w:hAnsi="Arial" w:cs="Arial"/>
                <w:b/>
                <w:sz w:val="20"/>
                <w:szCs w:val="20"/>
              </w:rPr>
              <w:t xml:space="preserve">Indicateur 2 :  Qualité de services. La richesse, la diversité et la pertinence des services proposés pour estimer l’adéquation entre l’offre de services et les besoins du territoire. </w:t>
            </w:r>
          </w:p>
          <w:p w14:paraId="6E105C63" w14:textId="77777777" w:rsidR="00BD776D" w:rsidRPr="00D821BC" w:rsidRDefault="00BD776D" w:rsidP="00CE3C60">
            <w:pPr>
              <w:spacing w:after="120"/>
              <w:rPr>
                <w:rFonts w:ascii="Arial" w:hAnsi="Arial" w:cs="Arial"/>
                <w:sz w:val="20"/>
                <w:szCs w:val="20"/>
              </w:rPr>
            </w:pPr>
            <w:r w:rsidRPr="00D821BC">
              <w:rPr>
                <w:rFonts w:ascii="Arial" w:hAnsi="Arial" w:cs="Arial"/>
                <w:sz w:val="20"/>
                <w:szCs w:val="20"/>
              </w:rPr>
              <w:t>- Nombre de services proposés.</w:t>
            </w:r>
          </w:p>
          <w:p w14:paraId="04B53189" w14:textId="77777777" w:rsidR="00BD776D" w:rsidRPr="00D821BC" w:rsidRDefault="00BD776D" w:rsidP="00CE3C60">
            <w:pPr>
              <w:spacing w:after="120"/>
              <w:rPr>
                <w:rFonts w:ascii="Arial" w:hAnsi="Arial" w:cs="Arial"/>
                <w:sz w:val="20"/>
                <w:szCs w:val="20"/>
              </w:rPr>
            </w:pPr>
            <w:r w:rsidRPr="00D821BC">
              <w:rPr>
                <w:rFonts w:ascii="Arial" w:hAnsi="Arial" w:cs="Arial"/>
                <w:sz w:val="20"/>
                <w:szCs w:val="20"/>
              </w:rPr>
              <w:t>- Nombre d’entretiens menés par la coordonnatrice, par les permanents et les partenaires.</w:t>
            </w:r>
          </w:p>
          <w:p w14:paraId="363A1A14" w14:textId="77777777" w:rsidR="00BD776D" w:rsidRPr="00D821BC" w:rsidRDefault="00BD776D" w:rsidP="00CE3C60">
            <w:pPr>
              <w:spacing w:after="120"/>
              <w:rPr>
                <w:rFonts w:ascii="Arial" w:hAnsi="Arial" w:cs="Arial"/>
                <w:sz w:val="20"/>
                <w:szCs w:val="20"/>
              </w:rPr>
            </w:pPr>
            <w:r w:rsidRPr="00D821BC">
              <w:rPr>
                <w:rFonts w:ascii="Arial" w:hAnsi="Arial" w:cs="Arial"/>
                <w:sz w:val="20"/>
                <w:szCs w:val="20"/>
              </w:rPr>
              <w:t>- Nombre de réunions d’équipe pluridisciplinaire (centrées sur le jeune) et de situations étudiées.</w:t>
            </w:r>
          </w:p>
          <w:p w14:paraId="6E074BC7" w14:textId="77777777" w:rsidR="00BD776D" w:rsidRPr="00D821BC" w:rsidRDefault="00BD776D" w:rsidP="00CE3C60">
            <w:pPr>
              <w:spacing w:after="120"/>
              <w:rPr>
                <w:rFonts w:ascii="Arial" w:hAnsi="Arial" w:cs="Arial"/>
                <w:sz w:val="20"/>
                <w:szCs w:val="20"/>
              </w:rPr>
            </w:pPr>
            <w:r w:rsidRPr="00D821BC">
              <w:rPr>
                <w:rFonts w:ascii="Arial" w:hAnsi="Arial" w:cs="Arial"/>
                <w:sz w:val="20"/>
                <w:szCs w:val="20"/>
              </w:rPr>
              <w:t>- Nombre de liaisons et échanges entre professionnels (centrés sur le jeune).</w:t>
            </w:r>
          </w:p>
          <w:p w14:paraId="28F2FB51" w14:textId="77777777" w:rsidR="00BD776D" w:rsidRPr="00D821BC" w:rsidRDefault="00BD776D" w:rsidP="00CE3C60">
            <w:pPr>
              <w:spacing w:after="120"/>
              <w:rPr>
                <w:rFonts w:ascii="Arial" w:hAnsi="Arial" w:cs="Arial"/>
                <w:sz w:val="20"/>
                <w:szCs w:val="20"/>
              </w:rPr>
            </w:pPr>
            <w:r w:rsidRPr="00D821BC">
              <w:rPr>
                <w:rFonts w:ascii="Arial" w:hAnsi="Arial" w:cs="Arial"/>
                <w:sz w:val="20"/>
                <w:szCs w:val="20"/>
              </w:rPr>
              <w:t>- Nombre d’accompagnements mis en place.</w:t>
            </w:r>
          </w:p>
          <w:p w14:paraId="0CA02D2B" w14:textId="77777777" w:rsidR="00BD776D" w:rsidRPr="00D821BC" w:rsidRDefault="00BD776D" w:rsidP="00D821BC">
            <w:pPr>
              <w:ind w:hanging="2"/>
              <w:rPr>
                <w:rFonts w:ascii="Arial" w:hAnsi="Arial" w:cs="Arial"/>
                <w:b/>
                <w:bCs/>
                <w:sz w:val="20"/>
                <w:szCs w:val="20"/>
              </w:rPr>
            </w:pPr>
          </w:p>
          <w:p w14:paraId="77F17CD2" w14:textId="77777777" w:rsidR="00BD776D" w:rsidRPr="00D821BC" w:rsidRDefault="00BD776D" w:rsidP="00D821BC">
            <w:pPr>
              <w:ind w:hanging="2"/>
              <w:rPr>
                <w:rFonts w:ascii="Arial" w:hAnsi="Arial" w:cs="Arial"/>
                <w:sz w:val="20"/>
                <w:szCs w:val="20"/>
              </w:rPr>
            </w:pPr>
            <w:r w:rsidRPr="00D821BC">
              <w:rPr>
                <w:rFonts w:ascii="Arial" w:hAnsi="Arial" w:cs="Arial"/>
                <w:b/>
                <w:bCs/>
                <w:sz w:val="20"/>
                <w:szCs w:val="20"/>
              </w:rPr>
              <w:t>Indicateurs 3 : communication</w:t>
            </w:r>
            <w:r w:rsidRPr="00D821BC">
              <w:rPr>
                <w:rFonts w:ascii="Arial" w:hAnsi="Arial" w:cs="Arial"/>
                <w:sz w:val="20"/>
                <w:szCs w:val="20"/>
              </w:rPr>
              <w:t xml:space="preserve"> (flyer, site internet, visites, campagne publicitaire…).</w:t>
            </w:r>
          </w:p>
          <w:p w14:paraId="4D3B1732" w14:textId="201D746A" w:rsidR="006C222A" w:rsidRPr="00D821BC" w:rsidRDefault="006C222A" w:rsidP="00D821BC">
            <w:pPr>
              <w:spacing w:line="253" w:lineRule="atLeast"/>
              <w:rPr>
                <w:rFonts w:ascii="Arial" w:hAnsi="Arial" w:cs="Arial"/>
                <w:bCs/>
                <w:i/>
                <w:sz w:val="20"/>
                <w:szCs w:val="20"/>
              </w:rPr>
            </w:pPr>
          </w:p>
          <w:p w14:paraId="6EF5A48A" w14:textId="374E0980" w:rsidR="006C222A" w:rsidRPr="00D821BC" w:rsidRDefault="00200CC5" w:rsidP="00D821BC">
            <w:pPr>
              <w:spacing w:line="253" w:lineRule="atLeast"/>
              <w:rPr>
                <w:rFonts w:ascii="Arial" w:hAnsi="Arial" w:cs="Arial"/>
                <w:i/>
                <w:sz w:val="20"/>
                <w:szCs w:val="20"/>
              </w:rPr>
            </w:pPr>
            <w:r w:rsidRPr="00D821BC">
              <w:rPr>
                <w:rFonts w:ascii="Arial" w:eastAsia="Times New Roman" w:hAnsi="Arial" w:cs="Arial"/>
                <w:b/>
                <w:bCs/>
                <w:i/>
                <w:sz w:val="20"/>
                <w:szCs w:val="20"/>
                <w:lang w:eastAsia="fr-FR"/>
              </w:rPr>
              <w:t xml:space="preserve">Indicateur d’impact </w:t>
            </w:r>
            <w:r w:rsidR="00413208" w:rsidRPr="00D821BC">
              <w:rPr>
                <w:rFonts w:ascii="Arial" w:eastAsia="Times New Roman" w:hAnsi="Arial" w:cs="Arial"/>
                <w:b/>
                <w:bCs/>
                <w:i/>
                <w:sz w:val="20"/>
                <w:szCs w:val="20"/>
                <w:lang w:eastAsia="fr-FR"/>
              </w:rPr>
              <w:t>:</w:t>
            </w:r>
            <w:r w:rsidR="00B52235" w:rsidRPr="00D821BC">
              <w:rPr>
                <w:rFonts w:ascii="Arial" w:eastAsia="Times New Roman" w:hAnsi="Arial" w:cs="Arial"/>
                <w:b/>
                <w:bCs/>
                <w:i/>
                <w:sz w:val="20"/>
                <w:szCs w:val="20"/>
                <w:lang w:eastAsia="fr-FR"/>
              </w:rPr>
              <w:t xml:space="preserve"> </w:t>
            </w:r>
          </w:p>
          <w:p w14:paraId="47CF4612" w14:textId="5F28B242" w:rsidR="00BD776D" w:rsidRPr="00D821BC" w:rsidRDefault="00A4439E" w:rsidP="008643DA">
            <w:pPr>
              <w:spacing w:after="120" w:line="253" w:lineRule="atLeast"/>
              <w:rPr>
                <w:rFonts w:ascii="Arial" w:eastAsia="Times New Roman" w:hAnsi="Arial" w:cs="Arial"/>
                <w:iCs/>
                <w:sz w:val="20"/>
                <w:szCs w:val="20"/>
                <w:lang w:eastAsia="fr-FR"/>
              </w:rPr>
            </w:pPr>
            <w:r w:rsidRPr="00D821BC">
              <w:rPr>
                <w:rFonts w:ascii="Arial" w:eastAsia="Times New Roman" w:hAnsi="Arial" w:cs="Arial"/>
                <w:iCs/>
                <w:sz w:val="20"/>
                <w:szCs w:val="20"/>
                <w:lang w:eastAsia="fr-FR"/>
              </w:rPr>
              <w:t xml:space="preserve">- </w:t>
            </w:r>
            <w:r w:rsidR="00BD776D" w:rsidRPr="00D821BC">
              <w:rPr>
                <w:rFonts w:ascii="Arial" w:eastAsia="Times New Roman" w:hAnsi="Arial" w:cs="Arial"/>
                <w:iCs/>
                <w:sz w:val="20"/>
                <w:szCs w:val="20"/>
                <w:lang w:eastAsia="fr-FR"/>
              </w:rPr>
              <w:t>Nombre de réponses positives apportées</w:t>
            </w:r>
          </w:p>
          <w:p w14:paraId="373131EE" w14:textId="64365EF3" w:rsidR="00BD776D" w:rsidRPr="00D821BC" w:rsidRDefault="00A4439E" w:rsidP="008643DA">
            <w:pPr>
              <w:spacing w:after="120" w:line="253" w:lineRule="atLeast"/>
              <w:rPr>
                <w:rFonts w:ascii="Arial" w:eastAsia="Times New Roman" w:hAnsi="Arial" w:cs="Arial"/>
                <w:iCs/>
                <w:sz w:val="20"/>
                <w:szCs w:val="20"/>
                <w:lang w:eastAsia="fr-FR"/>
              </w:rPr>
            </w:pPr>
            <w:r w:rsidRPr="00D821BC">
              <w:rPr>
                <w:rFonts w:ascii="Arial" w:eastAsia="Times New Roman" w:hAnsi="Arial" w:cs="Arial"/>
                <w:iCs/>
                <w:sz w:val="20"/>
                <w:szCs w:val="20"/>
                <w:lang w:eastAsia="fr-FR"/>
              </w:rPr>
              <w:t xml:space="preserve">- </w:t>
            </w:r>
            <w:r w:rsidR="00BD776D" w:rsidRPr="00D821BC">
              <w:rPr>
                <w:rFonts w:ascii="Arial" w:eastAsia="Times New Roman" w:hAnsi="Arial" w:cs="Arial"/>
                <w:iCs/>
                <w:sz w:val="20"/>
                <w:szCs w:val="20"/>
                <w:lang w:eastAsia="fr-FR"/>
              </w:rPr>
              <w:t>Nombre d’accompagnement mis en place ou de relais effectif</w:t>
            </w:r>
            <w:r w:rsidRPr="00D821BC">
              <w:rPr>
                <w:rFonts w:ascii="Arial" w:eastAsia="Times New Roman" w:hAnsi="Arial" w:cs="Arial"/>
                <w:iCs/>
                <w:sz w:val="20"/>
                <w:szCs w:val="20"/>
                <w:lang w:eastAsia="fr-FR"/>
              </w:rPr>
              <w:t>s</w:t>
            </w:r>
            <w:r w:rsidR="00BD776D" w:rsidRPr="00D821BC">
              <w:rPr>
                <w:rFonts w:ascii="Arial" w:eastAsia="Times New Roman" w:hAnsi="Arial" w:cs="Arial"/>
                <w:iCs/>
                <w:sz w:val="20"/>
                <w:szCs w:val="20"/>
                <w:lang w:eastAsia="fr-FR"/>
              </w:rPr>
              <w:t xml:space="preserve"> vers d’autres partenaires</w:t>
            </w:r>
          </w:p>
          <w:p w14:paraId="530E81A5" w14:textId="40167338" w:rsidR="00BD776D" w:rsidRPr="00D821BC" w:rsidRDefault="00A4439E" w:rsidP="008643DA">
            <w:pPr>
              <w:spacing w:after="120" w:line="253" w:lineRule="atLeast"/>
              <w:rPr>
                <w:rFonts w:ascii="Arial" w:eastAsia="Times New Roman" w:hAnsi="Arial" w:cs="Arial"/>
                <w:iCs/>
                <w:sz w:val="20"/>
                <w:szCs w:val="20"/>
                <w:lang w:eastAsia="fr-FR"/>
              </w:rPr>
            </w:pPr>
            <w:r w:rsidRPr="00D821BC">
              <w:rPr>
                <w:rFonts w:ascii="Arial" w:eastAsia="Times New Roman" w:hAnsi="Arial" w:cs="Arial"/>
                <w:iCs/>
                <w:sz w:val="20"/>
                <w:szCs w:val="20"/>
                <w:lang w:eastAsia="fr-FR"/>
              </w:rPr>
              <w:t xml:space="preserve">- </w:t>
            </w:r>
            <w:r w:rsidR="00BD776D" w:rsidRPr="00D821BC">
              <w:rPr>
                <w:rFonts w:ascii="Arial" w:eastAsia="Times New Roman" w:hAnsi="Arial" w:cs="Arial"/>
                <w:iCs/>
                <w:sz w:val="20"/>
                <w:szCs w:val="20"/>
                <w:lang w:eastAsia="fr-FR"/>
              </w:rPr>
              <w:t>N</w:t>
            </w:r>
            <w:r w:rsidRPr="00D821BC">
              <w:rPr>
                <w:rFonts w:ascii="Arial" w:eastAsia="Times New Roman" w:hAnsi="Arial" w:cs="Arial"/>
                <w:iCs/>
                <w:sz w:val="20"/>
                <w:szCs w:val="20"/>
                <w:lang w:eastAsia="fr-FR"/>
              </w:rPr>
              <w:t>om</w:t>
            </w:r>
            <w:r w:rsidR="00BD776D" w:rsidRPr="00D821BC">
              <w:rPr>
                <w:rFonts w:ascii="Arial" w:eastAsia="Times New Roman" w:hAnsi="Arial" w:cs="Arial"/>
                <w:iCs/>
                <w:sz w:val="20"/>
                <w:szCs w:val="20"/>
                <w:lang w:eastAsia="fr-FR"/>
              </w:rPr>
              <w:t>b</w:t>
            </w:r>
            <w:r w:rsidRPr="00D821BC">
              <w:rPr>
                <w:rFonts w:ascii="Arial" w:eastAsia="Times New Roman" w:hAnsi="Arial" w:cs="Arial"/>
                <w:iCs/>
                <w:sz w:val="20"/>
                <w:szCs w:val="20"/>
                <w:lang w:eastAsia="fr-FR"/>
              </w:rPr>
              <w:t>re</w:t>
            </w:r>
            <w:r w:rsidR="00BD776D" w:rsidRPr="00D821BC">
              <w:rPr>
                <w:rFonts w:ascii="Arial" w:eastAsia="Times New Roman" w:hAnsi="Arial" w:cs="Arial"/>
                <w:iCs/>
                <w:sz w:val="20"/>
                <w:szCs w:val="20"/>
                <w:lang w:eastAsia="fr-FR"/>
              </w:rPr>
              <w:t xml:space="preserve"> de RDV honorés</w:t>
            </w:r>
          </w:p>
          <w:p w14:paraId="60B637FE" w14:textId="77777777" w:rsidR="00562D16" w:rsidRPr="00D821BC" w:rsidRDefault="00562D16" w:rsidP="00D821BC">
            <w:pPr>
              <w:spacing w:line="253" w:lineRule="atLeast"/>
              <w:rPr>
                <w:rFonts w:ascii="Arial" w:eastAsia="Times New Roman" w:hAnsi="Arial" w:cs="Arial"/>
                <w:bCs/>
                <w:i/>
                <w:sz w:val="20"/>
                <w:szCs w:val="20"/>
                <w:lang w:eastAsia="fr-FR"/>
              </w:rPr>
            </w:pPr>
          </w:p>
          <w:p w14:paraId="498F00D6" w14:textId="3CC3D9B2" w:rsidR="00562D16" w:rsidRPr="00D821BC" w:rsidRDefault="00562D16" w:rsidP="00D821BC">
            <w:pPr>
              <w:spacing w:line="253" w:lineRule="atLeast"/>
              <w:rPr>
                <w:rFonts w:ascii="Arial" w:eastAsia="Times New Roman" w:hAnsi="Arial" w:cs="Arial"/>
                <w:b/>
                <w:bCs/>
                <w:i/>
                <w:sz w:val="20"/>
                <w:szCs w:val="20"/>
                <w:lang w:eastAsia="fr-FR"/>
              </w:rPr>
            </w:pPr>
            <w:r w:rsidRPr="00D821BC">
              <w:rPr>
                <w:rFonts w:ascii="Arial" w:eastAsia="Times New Roman" w:hAnsi="Arial" w:cs="Arial"/>
                <w:b/>
                <w:bCs/>
                <w:i/>
                <w:sz w:val="20"/>
                <w:szCs w:val="20"/>
                <w:lang w:eastAsia="fr-FR"/>
              </w:rPr>
              <w:t>Méthode d’évaluation envisagée :</w:t>
            </w:r>
          </w:p>
          <w:p w14:paraId="0194AE28" w14:textId="2E056DD9" w:rsidR="00FE4F1E" w:rsidRPr="00D821BC" w:rsidRDefault="00FE4F1E" w:rsidP="00D821BC">
            <w:pPr>
              <w:spacing w:line="253" w:lineRule="atLeast"/>
              <w:rPr>
                <w:rFonts w:ascii="Arial" w:eastAsia="Times New Roman" w:hAnsi="Arial" w:cs="Arial"/>
                <w:iCs/>
                <w:sz w:val="20"/>
                <w:szCs w:val="20"/>
                <w:lang w:eastAsia="fr-FR"/>
              </w:rPr>
            </w:pPr>
            <w:r w:rsidRPr="00D821BC">
              <w:rPr>
                <w:rFonts w:ascii="Arial" w:eastAsia="Times New Roman" w:hAnsi="Arial" w:cs="Arial"/>
                <w:iCs/>
                <w:sz w:val="20"/>
                <w:szCs w:val="20"/>
                <w:lang w:eastAsia="fr-FR"/>
              </w:rPr>
              <w:t>A partir des statistiques réalisé</w:t>
            </w:r>
            <w:r w:rsidR="008643DA">
              <w:rPr>
                <w:rFonts w:ascii="Arial" w:eastAsia="Times New Roman" w:hAnsi="Arial" w:cs="Arial"/>
                <w:iCs/>
                <w:sz w:val="20"/>
                <w:szCs w:val="20"/>
                <w:lang w:eastAsia="fr-FR"/>
              </w:rPr>
              <w:t>e</w:t>
            </w:r>
            <w:r w:rsidRPr="00D821BC">
              <w:rPr>
                <w:rFonts w:ascii="Arial" w:eastAsia="Times New Roman" w:hAnsi="Arial" w:cs="Arial"/>
                <w:iCs/>
                <w:sz w:val="20"/>
                <w:szCs w:val="20"/>
                <w:lang w:eastAsia="fr-FR"/>
              </w:rPr>
              <w:t>s</w:t>
            </w:r>
            <w:r w:rsidR="008643DA">
              <w:rPr>
                <w:rFonts w:ascii="Arial" w:eastAsia="Times New Roman" w:hAnsi="Arial" w:cs="Arial"/>
                <w:iCs/>
                <w:sz w:val="20"/>
                <w:szCs w:val="20"/>
                <w:lang w:eastAsia="fr-FR"/>
              </w:rPr>
              <w:t>,</w:t>
            </w:r>
            <w:r w:rsidRPr="00D821BC">
              <w:rPr>
                <w:rFonts w:ascii="Arial" w:eastAsia="Times New Roman" w:hAnsi="Arial" w:cs="Arial"/>
                <w:iCs/>
                <w:sz w:val="20"/>
                <w:szCs w:val="20"/>
                <w:lang w:eastAsia="fr-FR"/>
              </w:rPr>
              <w:t xml:space="preserve"> remise d’un b</w:t>
            </w:r>
            <w:r w:rsidR="00A4439E" w:rsidRPr="00D821BC">
              <w:rPr>
                <w:rFonts w:ascii="Arial" w:eastAsia="Times New Roman" w:hAnsi="Arial" w:cs="Arial"/>
                <w:iCs/>
                <w:sz w:val="20"/>
                <w:szCs w:val="20"/>
                <w:lang w:eastAsia="fr-FR"/>
              </w:rPr>
              <w:t xml:space="preserve">ilan </w:t>
            </w:r>
            <w:r w:rsidRPr="00D821BC">
              <w:rPr>
                <w:rFonts w:ascii="Arial" w:eastAsia="Times New Roman" w:hAnsi="Arial" w:cs="Arial"/>
                <w:iCs/>
                <w:sz w:val="20"/>
                <w:szCs w:val="20"/>
                <w:lang w:eastAsia="fr-FR"/>
              </w:rPr>
              <w:t xml:space="preserve">d’activité </w:t>
            </w:r>
            <w:r w:rsidR="00A4439E" w:rsidRPr="00D821BC">
              <w:rPr>
                <w:rFonts w:ascii="Arial" w:eastAsia="Times New Roman" w:hAnsi="Arial" w:cs="Arial"/>
                <w:iCs/>
                <w:sz w:val="20"/>
                <w:szCs w:val="20"/>
                <w:lang w:eastAsia="fr-FR"/>
              </w:rPr>
              <w:t>annuel</w:t>
            </w:r>
            <w:r w:rsidRPr="00D821BC">
              <w:rPr>
                <w:rFonts w:ascii="Arial" w:eastAsia="Times New Roman" w:hAnsi="Arial" w:cs="Arial"/>
                <w:iCs/>
                <w:sz w:val="20"/>
                <w:szCs w:val="20"/>
                <w:lang w:eastAsia="fr-FR"/>
              </w:rPr>
              <w:t xml:space="preserve"> à destination du Secrétariat général pour l’investissement.</w:t>
            </w:r>
          </w:p>
          <w:p w14:paraId="2A529155" w14:textId="09E06BD0" w:rsidR="00EA7DFE" w:rsidRPr="00D821BC" w:rsidRDefault="001772B5" w:rsidP="008643DA">
            <w:pPr>
              <w:spacing w:before="120" w:line="253" w:lineRule="atLeast"/>
              <w:rPr>
                <w:rFonts w:ascii="Arial" w:eastAsia="Times New Roman" w:hAnsi="Arial" w:cs="Arial"/>
                <w:iCs/>
                <w:sz w:val="20"/>
                <w:szCs w:val="20"/>
                <w:lang w:eastAsia="fr-FR"/>
              </w:rPr>
            </w:pPr>
            <w:r w:rsidRPr="00D821BC">
              <w:rPr>
                <w:rFonts w:ascii="Arial" w:eastAsia="Times New Roman" w:hAnsi="Arial" w:cs="Arial"/>
                <w:iCs/>
                <w:sz w:val="20"/>
                <w:szCs w:val="20"/>
                <w:lang w:eastAsia="fr-FR"/>
              </w:rPr>
              <w:t>Evaluat</w:t>
            </w:r>
            <w:r w:rsidR="00301E56" w:rsidRPr="00D821BC">
              <w:rPr>
                <w:rFonts w:ascii="Arial" w:eastAsia="Times New Roman" w:hAnsi="Arial" w:cs="Arial"/>
                <w:iCs/>
                <w:sz w:val="20"/>
                <w:szCs w:val="20"/>
                <w:lang w:eastAsia="fr-FR"/>
              </w:rPr>
              <w:t>i</w:t>
            </w:r>
            <w:r w:rsidRPr="00D821BC">
              <w:rPr>
                <w:rFonts w:ascii="Arial" w:eastAsia="Times New Roman" w:hAnsi="Arial" w:cs="Arial"/>
                <w:iCs/>
                <w:sz w:val="20"/>
                <w:szCs w:val="20"/>
                <w:lang w:eastAsia="fr-FR"/>
              </w:rPr>
              <w:t>on en interne</w:t>
            </w:r>
            <w:r w:rsidR="009F4A2C" w:rsidRPr="00D821BC">
              <w:rPr>
                <w:rFonts w:ascii="Arial" w:eastAsia="Times New Roman" w:hAnsi="Arial" w:cs="Arial"/>
                <w:iCs/>
                <w:sz w:val="20"/>
                <w:szCs w:val="20"/>
                <w:lang w:eastAsia="fr-FR"/>
              </w:rPr>
              <w:t> par le biais de trois instances correspondant à trois niveaux de pilotage et d’évaluation : une instance académique,</w:t>
            </w:r>
            <w:r w:rsidR="009F4A2C" w:rsidRPr="00D821BC">
              <w:rPr>
                <w:rFonts w:ascii="Arial" w:eastAsia="Times New Roman" w:hAnsi="Arial" w:cs="Arial"/>
                <w:b/>
                <w:bCs/>
                <w:iCs/>
                <w:sz w:val="20"/>
                <w:szCs w:val="20"/>
                <w:lang w:eastAsia="fr-FR"/>
              </w:rPr>
              <w:t xml:space="preserve"> </w:t>
            </w:r>
            <w:r w:rsidR="009F4A2C" w:rsidRPr="00D821BC">
              <w:rPr>
                <w:rFonts w:ascii="Arial" w:eastAsia="Times New Roman" w:hAnsi="Arial" w:cs="Arial"/>
                <w:iCs/>
                <w:sz w:val="20"/>
                <w:szCs w:val="20"/>
                <w:lang w:eastAsia="fr-FR"/>
              </w:rPr>
              <w:t>une insta</w:t>
            </w:r>
            <w:r w:rsidR="00566FFC" w:rsidRPr="00D821BC">
              <w:rPr>
                <w:rFonts w:ascii="Arial" w:eastAsia="Times New Roman" w:hAnsi="Arial" w:cs="Arial"/>
                <w:iCs/>
                <w:sz w:val="20"/>
                <w:szCs w:val="20"/>
                <w:lang w:eastAsia="fr-FR"/>
              </w:rPr>
              <w:t>nc</w:t>
            </w:r>
            <w:r w:rsidR="009F4A2C" w:rsidRPr="00D821BC">
              <w:rPr>
                <w:rFonts w:ascii="Arial" w:eastAsia="Times New Roman" w:hAnsi="Arial" w:cs="Arial"/>
                <w:iCs/>
                <w:sz w:val="20"/>
                <w:szCs w:val="20"/>
                <w:lang w:eastAsia="fr-FR"/>
              </w:rPr>
              <w:t>e technique territoriale et une instance dédiée à la gestion quotidienne.</w:t>
            </w:r>
            <w:r w:rsidR="00FD2407" w:rsidRPr="00D821BC">
              <w:rPr>
                <w:rFonts w:ascii="Arial" w:eastAsia="Times New Roman" w:hAnsi="Arial" w:cs="Arial"/>
                <w:iCs/>
                <w:sz w:val="20"/>
                <w:szCs w:val="20"/>
                <w:lang w:eastAsia="fr-FR"/>
              </w:rPr>
              <w:t xml:space="preserve"> </w:t>
            </w:r>
          </w:p>
          <w:p w14:paraId="66886A3E" w14:textId="77777777" w:rsidR="006A4E3D" w:rsidRPr="00D821BC" w:rsidRDefault="006A4E3D" w:rsidP="00D821BC">
            <w:pPr>
              <w:spacing w:line="276" w:lineRule="auto"/>
              <w:ind w:hanging="2"/>
              <w:rPr>
                <w:rFonts w:ascii="Arial" w:hAnsi="Arial" w:cs="Arial"/>
                <w:sz w:val="20"/>
                <w:szCs w:val="20"/>
              </w:rPr>
            </w:pPr>
          </w:p>
          <w:p w14:paraId="0E1FEB5C" w14:textId="7B52C28D" w:rsidR="006A4E3D" w:rsidRPr="00D821BC" w:rsidRDefault="006A4E3D" w:rsidP="00D821BC">
            <w:pPr>
              <w:ind w:hanging="2"/>
              <w:rPr>
                <w:rFonts w:ascii="Arial" w:eastAsia="Times New Roman" w:hAnsi="Arial" w:cs="Arial"/>
                <w:b/>
                <w:bCs/>
                <w:i/>
                <w:sz w:val="20"/>
                <w:szCs w:val="20"/>
                <w:lang w:eastAsia="fr-FR"/>
              </w:rPr>
            </w:pPr>
          </w:p>
        </w:tc>
      </w:tr>
    </w:tbl>
    <w:p w14:paraId="60294830" w14:textId="77777777"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8FF2" w14:textId="77777777" w:rsidR="00654CFA" w:rsidRDefault="00654CFA" w:rsidP="000F65D0">
      <w:pPr>
        <w:spacing w:after="0" w:line="240" w:lineRule="auto"/>
      </w:pPr>
      <w:r>
        <w:separator/>
      </w:r>
    </w:p>
  </w:endnote>
  <w:endnote w:type="continuationSeparator" w:id="0">
    <w:p w14:paraId="2B97ABAD" w14:textId="77777777" w:rsidR="00654CFA" w:rsidRDefault="00654CFA"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9667" w14:textId="77777777"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6AC4" w14:textId="77777777" w:rsidR="00654CFA" w:rsidRDefault="00654CFA" w:rsidP="000F65D0">
      <w:pPr>
        <w:spacing w:after="0" w:line="240" w:lineRule="auto"/>
      </w:pPr>
      <w:r>
        <w:separator/>
      </w:r>
    </w:p>
  </w:footnote>
  <w:footnote w:type="continuationSeparator" w:id="0">
    <w:p w14:paraId="5C1584C8" w14:textId="77777777" w:rsidR="00654CFA" w:rsidRDefault="00654CFA" w:rsidP="000F6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5F11"/>
    <w:multiLevelType w:val="multilevel"/>
    <w:tmpl w:val="B6881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B567BE"/>
    <w:multiLevelType w:val="hybridMultilevel"/>
    <w:tmpl w:val="4EE89E30"/>
    <w:lvl w:ilvl="0" w:tplc="040C0001">
      <w:start w:val="1"/>
      <w:numFmt w:val="bullet"/>
      <w:lvlText w:val=""/>
      <w:lvlJc w:val="left"/>
      <w:pPr>
        <w:ind w:left="1518" w:hanging="360"/>
      </w:pPr>
      <w:rPr>
        <w:rFonts w:ascii="Symbol" w:hAnsi="Symbol" w:hint="default"/>
      </w:rPr>
    </w:lvl>
    <w:lvl w:ilvl="1" w:tplc="040C0003" w:tentative="1">
      <w:start w:val="1"/>
      <w:numFmt w:val="bullet"/>
      <w:lvlText w:val="o"/>
      <w:lvlJc w:val="left"/>
      <w:pPr>
        <w:ind w:left="2238" w:hanging="360"/>
      </w:pPr>
      <w:rPr>
        <w:rFonts w:ascii="Courier New" w:hAnsi="Courier New" w:cs="Courier New" w:hint="default"/>
      </w:rPr>
    </w:lvl>
    <w:lvl w:ilvl="2" w:tplc="040C0005" w:tentative="1">
      <w:start w:val="1"/>
      <w:numFmt w:val="bullet"/>
      <w:lvlText w:val=""/>
      <w:lvlJc w:val="left"/>
      <w:pPr>
        <w:ind w:left="2958" w:hanging="360"/>
      </w:pPr>
      <w:rPr>
        <w:rFonts w:ascii="Wingdings" w:hAnsi="Wingdings" w:hint="default"/>
      </w:rPr>
    </w:lvl>
    <w:lvl w:ilvl="3" w:tplc="040C0001" w:tentative="1">
      <w:start w:val="1"/>
      <w:numFmt w:val="bullet"/>
      <w:lvlText w:val=""/>
      <w:lvlJc w:val="left"/>
      <w:pPr>
        <w:ind w:left="3678" w:hanging="360"/>
      </w:pPr>
      <w:rPr>
        <w:rFonts w:ascii="Symbol" w:hAnsi="Symbol" w:hint="default"/>
      </w:rPr>
    </w:lvl>
    <w:lvl w:ilvl="4" w:tplc="040C0003" w:tentative="1">
      <w:start w:val="1"/>
      <w:numFmt w:val="bullet"/>
      <w:lvlText w:val="o"/>
      <w:lvlJc w:val="left"/>
      <w:pPr>
        <w:ind w:left="4398" w:hanging="360"/>
      </w:pPr>
      <w:rPr>
        <w:rFonts w:ascii="Courier New" w:hAnsi="Courier New" w:cs="Courier New" w:hint="default"/>
      </w:rPr>
    </w:lvl>
    <w:lvl w:ilvl="5" w:tplc="040C0005" w:tentative="1">
      <w:start w:val="1"/>
      <w:numFmt w:val="bullet"/>
      <w:lvlText w:val=""/>
      <w:lvlJc w:val="left"/>
      <w:pPr>
        <w:ind w:left="5118" w:hanging="360"/>
      </w:pPr>
      <w:rPr>
        <w:rFonts w:ascii="Wingdings" w:hAnsi="Wingdings" w:hint="default"/>
      </w:rPr>
    </w:lvl>
    <w:lvl w:ilvl="6" w:tplc="040C0001" w:tentative="1">
      <w:start w:val="1"/>
      <w:numFmt w:val="bullet"/>
      <w:lvlText w:val=""/>
      <w:lvlJc w:val="left"/>
      <w:pPr>
        <w:ind w:left="5838" w:hanging="360"/>
      </w:pPr>
      <w:rPr>
        <w:rFonts w:ascii="Symbol" w:hAnsi="Symbol" w:hint="default"/>
      </w:rPr>
    </w:lvl>
    <w:lvl w:ilvl="7" w:tplc="040C0003" w:tentative="1">
      <w:start w:val="1"/>
      <w:numFmt w:val="bullet"/>
      <w:lvlText w:val="o"/>
      <w:lvlJc w:val="left"/>
      <w:pPr>
        <w:ind w:left="6558" w:hanging="360"/>
      </w:pPr>
      <w:rPr>
        <w:rFonts w:ascii="Courier New" w:hAnsi="Courier New" w:cs="Courier New" w:hint="default"/>
      </w:rPr>
    </w:lvl>
    <w:lvl w:ilvl="8" w:tplc="040C0005" w:tentative="1">
      <w:start w:val="1"/>
      <w:numFmt w:val="bullet"/>
      <w:lvlText w:val=""/>
      <w:lvlJc w:val="left"/>
      <w:pPr>
        <w:ind w:left="7278" w:hanging="360"/>
      </w:pPr>
      <w:rPr>
        <w:rFonts w:ascii="Wingdings" w:hAnsi="Wingdings" w:hint="default"/>
      </w:rPr>
    </w:lvl>
  </w:abstractNum>
  <w:abstractNum w:abstractNumId="2" w15:restartNumberingAfterBreak="0">
    <w:nsid w:val="1F540B98"/>
    <w:multiLevelType w:val="hybridMultilevel"/>
    <w:tmpl w:val="AA16AB50"/>
    <w:lvl w:ilvl="0" w:tplc="47224662">
      <w:start w:val="1"/>
      <w:numFmt w:val="decimal"/>
      <w:lvlText w:val="%1."/>
      <w:lvlJc w:val="left"/>
      <w:pPr>
        <w:ind w:left="720" w:hanging="360"/>
      </w:pPr>
      <w:rPr>
        <w:rFonts w:ascii="Arial" w:hAnsi="Arial" w:cs="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B64F2D"/>
    <w:multiLevelType w:val="hybridMultilevel"/>
    <w:tmpl w:val="98AED8B6"/>
    <w:lvl w:ilvl="0" w:tplc="9A9025CE">
      <w:start w:val="1"/>
      <w:numFmt w:val="decimal"/>
      <w:lvlText w:val="%1."/>
      <w:lvlJc w:val="left"/>
      <w:pPr>
        <w:ind w:left="720" w:hanging="360"/>
      </w:pPr>
      <w:rPr>
        <w:rFonts w:ascii="Arial" w:hAnsi="Arial" w:cs="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254275"/>
    <w:multiLevelType w:val="multilevel"/>
    <w:tmpl w:val="68BEB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8B107F"/>
    <w:multiLevelType w:val="hybridMultilevel"/>
    <w:tmpl w:val="ADFACDC2"/>
    <w:lvl w:ilvl="0" w:tplc="EE02867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271790"/>
    <w:multiLevelType w:val="hybridMultilevel"/>
    <w:tmpl w:val="C96CC8EA"/>
    <w:lvl w:ilvl="0" w:tplc="E7C40A7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3D5632"/>
    <w:multiLevelType w:val="multilevel"/>
    <w:tmpl w:val="0F741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9A7B08"/>
    <w:multiLevelType w:val="hybridMultilevel"/>
    <w:tmpl w:val="7B8082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4C450CD"/>
    <w:multiLevelType w:val="hybridMultilevel"/>
    <w:tmpl w:val="324AB316"/>
    <w:lvl w:ilvl="0" w:tplc="45E0098A">
      <w:start w:val="1"/>
      <w:numFmt w:val="bullet"/>
      <w:lvlText w:val="-"/>
      <w:lvlJc w:val="left"/>
      <w:pPr>
        <w:ind w:left="1080" w:hanging="360"/>
      </w:pPr>
      <w:rPr>
        <w:rFonts w:ascii="Calibri" w:eastAsiaTheme="minorHAnsi" w:hAnsi="Calibri" w:cs="Calibri" w:hint="default"/>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9CC6C9D"/>
    <w:multiLevelType w:val="hybridMultilevel"/>
    <w:tmpl w:val="8CCE49B2"/>
    <w:lvl w:ilvl="0" w:tplc="57EEDFAC">
      <w:start w:val="1"/>
      <w:numFmt w:val="decimal"/>
      <w:lvlText w:val="%1."/>
      <w:lvlJc w:val="left"/>
      <w:pPr>
        <w:ind w:left="720" w:hanging="360"/>
      </w:pPr>
      <w:rPr>
        <w:rFonts w:ascii="Arial" w:hAnsi="Arial" w:cs="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5987274">
    <w:abstractNumId w:val="6"/>
  </w:num>
  <w:num w:numId="2" w16cid:durableId="68235859">
    <w:abstractNumId w:val="4"/>
  </w:num>
  <w:num w:numId="3" w16cid:durableId="144321204">
    <w:abstractNumId w:val="13"/>
  </w:num>
  <w:num w:numId="4" w16cid:durableId="35202813">
    <w:abstractNumId w:val="8"/>
  </w:num>
  <w:num w:numId="5" w16cid:durableId="2089110908">
    <w:abstractNumId w:val="1"/>
  </w:num>
  <w:num w:numId="6" w16cid:durableId="1289622668">
    <w:abstractNumId w:val="12"/>
  </w:num>
  <w:num w:numId="7" w16cid:durableId="599606644">
    <w:abstractNumId w:val="0"/>
  </w:num>
  <w:num w:numId="8" w16cid:durableId="268857538">
    <w:abstractNumId w:val="3"/>
  </w:num>
  <w:num w:numId="9" w16cid:durableId="1447431022">
    <w:abstractNumId w:val="2"/>
  </w:num>
  <w:num w:numId="10" w16cid:durableId="146215795">
    <w:abstractNumId w:val="11"/>
  </w:num>
  <w:num w:numId="11" w16cid:durableId="1664164751">
    <w:abstractNumId w:val="5"/>
  </w:num>
  <w:num w:numId="12" w16cid:durableId="137722952">
    <w:abstractNumId w:val="9"/>
  </w:num>
  <w:num w:numId="13" w16cid:durableId="1868328289">
    <w:abstractNumId w:val="10"/>
  </w:num>
  <w:num w:numId="14" w16cid:durableId="1049914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4D"/>
    <w:rsid w:val="00003907"/>
    <w:rsid w:val="000369F8"/>
    <w:rsid w:val="000415CE"/>
    <w:rsid w:val="000467C4"/>
    <w:rsid w:val="000663A6"/>
    <w:rsid w:val="0007266E"/>
    <w:rsid w:val="00081313"/>
    <w:rsid w:val="0009071D"/>
    <w:rsid w:val="00092B06"/>
    <w:rsid w:val="00095BF8"/>
    <w:rsid w:val="000A0ACF"/>
    <w:rsid w:val="000B3695"/>
    <w:rsid w:val="000B410A"/>
    <w:rsid w:val="000B6E26"/>
    <w:rsid w:val="000C1619"/>
    <w:rsid w:val="000C5212"/>
    <w:rsid w:val="000D20D5"/>
    <w:rsid w:val="000D67B0"/>
    <w:rsid w:val="000F65D0"/>
    <w:rsid w:val="00132058"/>
    <w:rsid w:val="001361D6"/>
    <w:rsid w:val="00143098"/>
    <w:rsid w:val="001514A1"/>
    <w:rsid w:val="00155A3B"/>
    <w:rsid w:val="001772B5"/>
    <w:rsid w:val="001933D4"/>
    <w:rsid w:val="001A363E"/>
    <w:rsid w:val="001B5676"/>
    <w:rsid w:val="001B66A4"/>
    <w:rsid w:val="001D2B35"/>
    <w:rsid w:val="001D3C27"/>
    <w:rsid w:val="001D5A64"/>
    <w:rsid w:val="001F3366"/>
    <w:rsid w:val="001F4D75"/>
    <w:rsid w:val="00200CC5"/>
    <w:rsid w:val="00220C2D"/>
    <w:rsid w:val="002234FC"/>
    <w:rsid w:val="00232B63"/>
    <w:rsid w:val="00232D46"/>
    <w:rsid w:val="00232E85"/>
    <w:rsid w:val="002369FA"/>
    <w:rsid w:val="00236FB1"/>
    <w:rsid w:val="00257F50"/>
    <w:rsid w:val="0027785F"/>
    <w:rsid w:val="00280263"/>
    <w:rsid w:val="00283654"/>
    <w:rsid w:val="002A03EA"/>
    <w:rsid w:val="002B184D"/>
    <w:rsid w:val="002B2249"/>
    <w:rsid w:val="002B57CE"/>
    <w:rsid w:val="002B64AB"/>
    <w:rsid w:val="002C3F5E"/>
    <w:rsid w:val="002C5D0C"/>
    <w:rsid w:val="002E030B"/>
    <w:rsid w:val="002E571E"/>
    <w:rsid w:val="002F799F"/>
    <w:rsid w:val="00301E56"/>
    <w:rsid w:val="003023C9"/>
    <w:rsid w:val="00302BF2"/>
    <w:rsid w:val="00303F67"/>
    <w:rsid w:val="003072D6"/>
    <w:rsid w:val="0031277A"/>
    <w:rsid w:val="00317EE6"/>
    <w:rsid w:val="003211AB"/>
    <w:rsid w:val="00336023"/>
    <w:rsid w:val="00343D2B"/>
    <w:rsid w:val="00354DE9"/>
    <w:rsid w:val="0036710F"/>
    <w:rsid w:val="00392DD6"/>
    <w:rsid w:val="0039458C"/>
    <w:rsid w:val="003956ED"/>
    <w:rsid w:val="00395BA8"/>
    <w:rsid w:val="003B3017"/>
    <w:rsid w:val="003B50D4"/>
    <w:rsid w:val="003C1972"/>
    <w:rsid w:val="003C5A06"/>
    <w:rsid w:val="003C7858"/>
    <w:rsid w:val="003D0509"/>
    <w:rsid w:val="003D3A7D"/>
    <w:rsid w:val="003D7039"/>
    <w:rsid w:val="003E06AB"/>
    <w:rsid w:val="003E6827"/>
    <w:rsid w:val="003F2DAA"/>
    <w:rsid w:val="003F4186"/>
    <w:rsid w:val="00406721"/>
    <w:rsid w:val="004127D3"/>
    <w:rsid w:val="00413208"/>
    <w:rsid w:val="004205F4"/>
    <w:rsid w:val="00422B50"/>
    <w:rsid w:val="00431070"/>
    <w:rsid w:val="004438EA"/>
    <w:rsid w:val="004538FE"/>
    <w:rsid w:val="00454C16"/>
    <w:rsid w:val="0046751A"/>
    <w:rsid w:val="00470F3C"/>
    <w:rsid w:val="00473A7E"/>
    <w:rsid w:val="00485C93"/>
    <w:rsid w:val="004871EF"/>
    <w:rsid w:val="00493814"/>
    <w:rsid w:val="00497CC6"/>
    <w:rsid w:val="004A7279"/>
    <w:rsid w:val="004A76FE"/>
    <w:rsid w:val="004B09AF"/>
    <w:rsid w:val="004B5C8F"/>
    <w:rsid w:val="004D2233"/>
    <w:rsid w:val="004E3FC8"/>
    <w:rsid w:val="00514B68"/>
    <w:rsid w:val="00520A61"/>
    <w:rsid w:val="005259C1"/>
    <w:rsid w:val="005279BE"/>
    <w:rsid w:val="00535120"/>
    <w:rsid w:val="005424C3"/>
    <w:rsid w:val="00562D16"/>
    <w:rsid w:val="00565122"/>
    <w:rsid w:val="00566FFC"/>
    <w:rsid w:val="0057104E"/>
    <w:rsid w:val="00573878"/>
    <w:rsid w:val="00581B8F"/>
    <w:rsid w:val="005843B6"/>
    <w:rsid w:val="0058636E"/>
    <w:rsid w:val="00590386"/>
    <w:rsid w:val="005A1C5F"/>
    <w:rsid w:val="005B3191"/>
    <w:rsid w:val="005B45F0"/>
    <w:rsid w:val="005B6353"/>
    <w:rsid w:val="005C4530"/>
    <w:rsid w:val="005C6B90"/>
    <w:rsid w:val="005D223B"/>
    <w:rsid w:val="005E3E50"/>
    <w:rsid w:val="005F1C88"/>
    <w:rsid w:val="005F6909"/>
    <w:rsid w:val="00601844"/>
    <w:rsid w:val="00603E4F"/>
    <w:rsid w:val="006075C2"/>
    <w:rsid w:val="006103D7"/>
    <w:rsid w:val="00635DD5"/>
    <w:rsid w:val="00640EC2"/>
    <w:rsid w:val="00642029"/>
    <w:rsid w:val="00645F05"/>
    <w:rsid w:val="00654CFA"/>
    <w:rsid w:val="00667A06"/>
    <w:rsid w:val="00683C9E"/>
    <w:rsid w:val="00687A9D"/>
    <w:rsid w:val="00697F84"/>
    <w:rsid w:val="006A4E3D"/>
    <w:rsid w:val="006C222A"/>
    <w:rsid w:val="006E7AC4"/>
    <w:rsid w:val="006E7EA4"/>
    <w:rsid w:val="006F6247"/>
    <w:rsid w:val="00700211"/>
    <w:rsid w:val="007006B6"/>
    <w:rsid w:val="00701F23"/>
    <w:rsid w:val="0070294D"/>
    <w:rsid w:val="007169BC"/>
    <w:rsid w:val="0072428A"/>
    <w:rsid w:val="00737BD8"/>
    <w:rsid w:val="007452AB"/>
    <w:rsid w:val="00751575"/>
    <w:rsid w:val="007575F1"/>
    <w:rsid w:val="00762C81"/>
    <w:rsid w:val="00765FA6"/>
    <w:rsid w:val="007A2C05"/>
    <w:rsid w:val="007A43F5"/>
    <w:rsid w:val="007C6079"/>
    <w:rsid w:val="007C733F"/>
    <w:rsid w:val="007D344D"/>
    <w:rsid w:val="007F5BDF"/>
    <w:rsid w:val="007F5EE5"/>
    <w:rsid w:val="008124C7"/>
    <w:rsid w:val="0083674A"/>
    <w:rsid w:val="0084326F"/>
    <w:rsid w:val="0085285D"/>
    <w:rsid w:val="00853973"/>
    <w:rsid w:val="008643DA"/>
    <w:rsid w:val="00867184"/>
    <w:rsid w:val="00880675"/>
    <w:rsid w:val="008955BD"/>
    <w:rsid w:val="008A0BE1"/>
    <w:rsid w:val="008B1140"/>
    <w:rsid w:val="008D6145"/>
    <w:rsid w:val="008D747C"/>
    <w:rsid w:val="008E00F9"/>
    <w:rsid w:val="008E2932"/>
    <w:rsid w:val="008E35E9"/>
    <w:rsid w:val="0090054A"/>
    <w:rsid w:val="0090317F"/>
    <w:rsid w:val="00906A96"/>
    <w:rsid w:val="0092723F"/>
    <w:rsid w:val="009302A4"/>
    <w:rsid w:val="00931A42"/>
    <w:rsid w:val="009507D8"/>
    <w:rsid w:val="00960EB5"/>
    <w:rsid w:val="00993EAA"/>
    <w:rsid w:val="00996C61"/>
    <w:rsid w:val="009B2256"/>
    <w:rsid w:val="009B5991"/>
    <w:rsid w:val="009D1504"/>
    <w:rsid w:val="009D2C12"/>
    <w:rsid w:val="009D4492"/>
    <w:rsid w:val="009E216D"/>
    <w:rsid w:val="009E3C5B"/>
    <w:rsid w:val="009E5171"/>
    <w:rsid w:val="009F4A2C"/>
    <w:rsid w:val="00A05F6F"/>
    <w:rsid w:val="00A06420"/>
    <w:rsid w:val="00A064B3"/>
    <w:rsid w:val="00A12491"/>
    <w:rsid w:val="00A12AC4"/>
    <w:rsid w:val="00A17758"/>
    <w:rsid w:val="00A2106D"/>
    <w:rsid w:val="00A26463"/>
    <w:rsid w:val="00A27B43"/>
    <w:rsid w:val="00A27DB7"/>
    <w:rsid w:val="00A35419"/>
    <w:rsid w:val="00A4439E"/>
    <w:rsid w:val="00A44738"/>
    <w:rsid w:val="00A50A11"/>
    <w:rsid w:val="00A52410"/>
    <w:rsid w:val="00A57895"/>
    <w:rsid w:val="00A65EA5"/>
    <w:rsid w:val="00A84D22"/>
    <w:rsid w:val="00A853BA"/>
    <w:rsid w:val="00A85539"/>
    <w:rsid w:val="00A8718A"/>
    <w:rsid w:val="00A91263"/>
    <w:rsid w:val="00A95222"/>
    <w:rsid w:val="00AA64E8"/>
    <w:rsid w:val="00AB0B09"/>
    <w:rsid w:val="00AB46F7"/>
    <w:rsid w:val="00AC4EAF"/>
    <w:rsid w:val="00AC64C8"/>
    <w:rsid w:val="00AE0A60"/>
    <w:rsid w:val="00AE4ACD"/>
    <w:rsid w:val="00AF679F"/>
    <w:rsid w:val="00B000FA"/>
    <w:rsid w:val="00B0490B"/>
    <w:rsid w:val="00B15207"/>
    <w:rsid w:val="00B30CB5"/>
    <w:rsid w:val="00B3589D"/>
    <w:rsid w:val="00B42314"/>
    <w:rsid w:val="00B52235"/>
    <w:rsid w:val="00B6113B"/>
    <w:rsid w:val="00B63045"/>
    <w:rsid w:val="00B63C78"/>
    <w:rsid w:val="00B679FD"/>
    <w:rsid w:val="00B722B6"/>
    <w:rsid w:val="00B77E55"/>
    <w:rsid w:val="00B90206"/>
    <w:rsid w:val="00BA28B9"/>
    <w:rsid w:val="00BA59FE"/>
    <w:rsid w:val="00BA67BA"/>
    <w:rsid w:val="00BB4009"/>
    <w:rsid w:val="00BB46BC"/>
    <w:rsid w:val="00BC1EC3"/>
    <w:rsid w:val="00BC5AD8"/>
    <w:rsid w:val="00BC68A1"/>
    <w:rsid w:val="00BD43A8"/>
    <w:rsid w:val="00BD6522"/>
    <w:rsid w:val="00BD776D"/>
    <w:rsid w:val="00C064B1"/>
    <w:rsid w:val="00C108AC"/>
    <w:rsid w:val="00C20F50"/>
    <w:rsid w:val="00C24B6E"/>
    <w:rsid w:val="00C55AAD"/>
    <w:rsid w:val="00C6360A"/>
    <w:rsid w:val="00C64A31"/>
    <w:rsid w:val="00C66B41"/>
    <w:rsid w:val="00C67C76"/>
    <w:rsid w:val="00C861E6"/>
    <w:rsid w:val="00C8622A"/>
    <w:rsid w:val="00CA5EAF"/>
    <w:rsid w:val="00CB0C23"/>
    <w:rsid w:val="00CB1869"/>
    <w:rsid w:val="00CB2089"/>
    <w:rsid w:val="00CB54D6"/>
    <w:rsid w:val="00CB6123"/>
    <w:rsid w:val="00CD1D43"/>
    <w:rsid w:val="00CE2A16"/>
    <w:rsid w:val="00CE3C60"/>
    <w:rsid w:val="00CE4F8D"/>
    <w:rsid w:val="00CF332C"/>
    <w:rsid w:val="00CF4089"/>
    <w:rsid w:val="00CF5A01"/>
    <w:rsid w:val="00CF5EC6"/>
    <w:rsid w:val="00D06A10"/>
    <w:rsid w:val="00D207A0"/>
    <w:rsid w:val="00D22EC6"/>
    <w:rsid w:val="00D26527"/>
    <w:rsid w:val="00D354F5"/>
    <w:rsid w:val="00D471B1"/>
    <w:rsid w:val="00D515D0"/>
    <w:rsid w:val="00D6315F"/>
    <w:rsid w:val="00D661EF"/>
    <w:rsid w:val="00D821BC"/>
    <w:rsid w:val="00D8438C"/>
    <w:rsid w:val="00D857D5"/>
    <w:rsid w:val="00D918EE"/>
    <w:rsid w:val="00D9224D"/>
    <w:rsid w:val="00D93E1D"/>
    <w:rsid w:val="00DB1DCC"/>
    <w:rsid w:val="00DC5BF0"/>
    <w:rsid w:val="00DD41B9"/>
    <w:rsid w:val="00DE7211"/>
    <w:rsid w:val="00E03156"/>
    <w:rsid w:val="00E22823"/>
    <w:rsid w:val="00E4089D"/>
    <w:rsid w:val="00E42C22"/>
    <w:rsid w:val="00E57282"/>
    <w:rsid w:val="00E71DC1"/>
    <w:rsid w:val="00E8772D"/>
    <w:rsid w:val="00E92D2D"/>
    <w:rsid w:val="00EA7DFE"/>
    <w:rsid w:val="00EB1BBA"/>
    <w:rsid w:val="00EC51E6"/>
    <w:rsid w:val="00ED0575"/>
    <w:rsid w:val="00ED7276"/>
    <w:rsid w:val="00EE1636"/>
    <w:rsid w:val="00EE519C"/>
    <w:rsid w:val="00F008ED"/>
    <w:rsid w:val="00F064DF"/>
    <w:rsid w:val="00F16670"/>
    <w:rsid w:val="00F4306F"/>
    <w:rsid w:val="00F47D59"/>
    <w:rsid w:val="00F56621"/>
    <w:rsid w:val="00F67A8A"/>
    <w:rsid w:val="00F71D52"/>
    <w:rsid w:val="00F743EE"/>
    <w:rsid w:val="00F76D28"/>
    <w:rsid w:val="00F77CFC"/>
    <w:rsid w:val="00F91A39"/>
    <w:rsid w:val="00F940FE"/>
    <w:rsid w:val="00FA242B"/>
    <w:rsid w:val="00FB0EB1"/>
    <w:rsid w:val="00FB4F53"/>
    <w:rsid w:val="00FC2812"/>
    <w:rsid w:val="00FD2407"/>
    <w:rsid w:val="00FE0751"/>
    <w:rsid w:val="00FE4F1E"/>
    <w:rsid w:val="00FF3C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3B2C"/>
  <w15:docId w15:val="{888D40DF-273D-4C66-9DE3-54441C67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styleId="Lienhypertexte">
    <w:name w:val="Hyperlink"/>
    <w:basedOn w:val="Policepardfaut"/>
    <w:uiPriority w:val="99"/>
    <w:unhideWhenUsed/>
    <w:rsid w:val="000663A6"/>
    <w:rPr>
      <w:color w:val="0000FF"/>
      <w:u w:val="single"/>
    </w:rPr>
  </w:style>
  <w:style w:type="character" w:customStyle="1" w:styleId="Mentionnonrsolue1">
    <w:name w:val="Mention non résolue1"/>
    <w:basedOn w:val="Policepardfaut"/>
    <w:uiPriority w:val="99"/>
    <w:semiHidden/>
    <w:unhideWhenUsed/>
    <w:rsid w:val="0027785F"/>
    <w:rPr>
      <w:color w:val="605E5C"/>
      <w:shd w:val="clear" w:color="auto" w:fill="E1DFDD"/>
    </w:rPr>
  </w:style>
  <w:style w:type="paragraph" w:styleId="Sansinterligne">
    <w:name w:val="No Spacing"/>
    <w:uiPriority w:val="1"/>
    <w:qFormat/>
    <w:rsid w:val="006018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983004341">
      <w:bodyDiv w:val="1"/>
      <w:marLeft w:val="0"/>
      <w:marRight w:val="0"/>
      <w:marTop w:val="0"/>
      <w:marBottom w:val="0"/>
      <w:divBdr>
        <w:top w:val="none" w:sz="0" w:space="0" w:color="auto"/>
        <w:left w:val="none" w:sz="0" w:space="0" w:color="auto"/>
        <w:bottom w:val="none" w:sz="0" w:space="0" w:color="auto"/>
        <w:right w:val="none" w:sz="0" w:space="0" w:color="auto"/>
      </w:divBdr>
    </w:div>
    <w:div w:id="1135216085">
      <w:bodyDiv w:val="1"/>
      <w:marLeft w:val="0"/>
      <w:marRight w:val="0"/>
      <w:marTop w:val="0"/>
      <w:marBottom w:val="0"/>
      <w:divBdr>
        <w:top w:val="none" w:sz="0" w:space="0" w:color="auto"/>
        <w:left w:val="none" w:sz="0" w:space="0" w:color="auto"/>
        <w:bottom w:val="none" w:sz="0" w:space="0" w:color="auto"/>
        <w:right w:val="none" w:sz="0" w:space="0" w:color="auto"/>
      </w:divBdr>
    </w:div>
    <w:div w:id="1179349621">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 w:id="183456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B51"/>
    <w:rsid w:val="00076218"/>
    <w:rsid w:val="00256510"/>
    <w:rsid w:val="00292995"/>
    <w:rsid w:val="002B47D3"/>
    <w:rsid w:val="003136EA"/>
    <w:rsid w:val="00461B3A"/>
    <w:rsid w:val="004A0CE2"/>
    <w:rsid w:val="00600894"/>
    <w:rsid w:val="00610EAE"/>
    <w:rsid w:val="006A25DD"/>
    <w:rsid w:val="0070219A"/>
    <w:rsid w:val="007D6325"/>
    <w:rsid w:val="007F6977"/>
    <w:rsid w:val="008624D3"/>
    <w:rsid w:val="00880E1B"/>
    <w:rsid w:val="008E0070"/>
    <w:rsid w:val="009B4F8E"/>
    <w:rsid w:val="009C782F"/>
    <w:rsid w:val="009D2B51"/>
    <w:rsid w:val="00A001D2"/>
    <w:rsid w:val="00A12EAD"/>
    <w:rsid w:val="00BB3112"/>
    <w:rsid w:val="00BC1AB3"/>
    <w:rsid w:val="00CF0536"/>
    <w:rsid w:val="00D52621"/>
    <w:rsid w:val="00E21CF5"/>
    <w:rsid w:val="00E84E5F"/>
    <w:rsid w:val="00E85F27"/>
    <w:rsid w:val="00F51F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DBC9-5C8B-4B97-8020-E3A353A4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1946</Words>
  <Characters>10703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GARNIER Esther</cp:lastModifiedBy>
  <cp:revision>16</cp:revision>
  <cp:lastPrinted>2019-09-16T13:02:00Z</cp:lastPrinted>
  <dcterms:created xsi:type="dcterms:W3CDTF">2022-09-05T14:01:00Z</dcterms:created>
  <dcterms:modified xsi:type="dcterms:W3CDTF">2022-09-06T07:24:00Z</dcterms:modified>
</cp:coreProperties>
</file>